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4902B" w14:textId="194EEF80" w:rsidR="006C5AB2" w:rsidRDefault="00E64F22" w:rsidP="00C17714">
      <w:pPr>
        <w:spacing w:after="0" w:line="259" w:lineRule="auto"/>
        <w:ind w:left="0" w:right="22" w:firstLine="0"/>
        <w:jc w:val="center"/>
        <w:rPr>
          <w:b/>
          <w:bCs/>
          <w:sz w:val="28"/>
          <w:szCs w:val="28"/>
        </w:rPr>
      </w:pPr>
      <w:r w:rsidRPr="004F24C5">
        <w:rPr>
          <w:b/>
          <w:bCs/>
          <w:sz w:val="28"/>
          <w:szCs w:val="28"/>
        </w:rPr>
        <w:t>PINARHİSAR BELEDİYE BAŞKANLIĞINDAN</w:t>
      </w:r>
    </w:p>
    <w:p w14:paraId="0446AED6" w14:textId="77777777" w:rsidR="00C17714" w:rsidRPr="004F24C5" w:rsidRDefault="00C17714" w:rsidP="00C17714">
      <w:pPr>
        <w:spacing w:after="0" w:line="259" w:lineRule="auto"/>
        <w:ind w:left="0" w:right="22" w:firstLine="0"/>
        <w:jc w:val="center"/>
        <w:rPr>
          <w:b/>
          <w:bCs/>
          <w:sz w:val="28"/>
          <w:szCs w:val="28"/>
        </w:rPr>
      </w:pPr>
    </w:p>
    <w:p w14:paraId="05EB9339" w14:textId="206661CF" w:rsidR="006C5AB2" w:rsidRPr="00C17714" w:rsidRDefault="009A4938" w:rsidP="00C17714">
      <w:pPr>
        <w:pStyle w:val="ListeParagraf"/>
        <w:numPr>
          <w:ilvl w:val="0"/>
          <w:numId w:val="1"/>
        </w:numPr>
        <w:spacing w:after="0"/>
        <w:ind w:right="-1"/>
        <w:rPr>
          <w:sz w:val="22"/>
        </w:rPr>
      </w:pPr>
      <w:r w:rsidRPr="00C17714">
        <w:rPr>
          <w:sz w:val="22"/>
        </w:rPr>
        <w:t xml:space="preserve"> </w:t>
      </w:r>
      <w:r w:rsidR="00ED6DF1" w:rsidRPr="00C17714">
        <w:rPr>
          <w:sz w:val="22"/>
        </w:rPr>
        <w:t>Pınarhisar Belediye Başkanlığına ait Kırklareli İli Pınarhisar İlçesi</w:t>
      </w:r>
      <w:r w:rsidR="00306C1D" w:rsidRPr="00C17714">
        <w:rPr>
          <w:sz w:val="22"/>
        </w:rPr>
        <w:t xml:space="preserve"> Orta Mahalle 32</w:t>
      </w:r>
      <w:r w:rsidR="00ED6DF1" w:rsidRPr="00C17714">
        <w:rPr>
          <w:sz w:val="22"/>
        </w:rPr>
        <w:t>5</w:t>
      </w:r>
      <w:r w:rsidR="00306C1D" w:rsidRPr="00C17714">
        <w:rPr>
          <w:sz w:val="22"/>
        </w:rPr>
        <w:t xml:space="preserve"> Ada </w:t>
      </w:r>
      <w:r w:rsidR="00ED6DF1" w:rsidRPr="00C17714">
        <w:rPr>
          <w:sz w:val="22"/>
        </w:rPr>
        <w:t>265</w:t>
      </w:r>
      <w:r w:rsidR="00306C1D" w:rsidRPr="00C17714">
        <w:rPr>
          <w:sz w:val="22"/>
        </w:rPr>
        <w:t xml:space="preserve"> Parsel</w:t>
      </w:r>
      <w:r w:rsidR="00ED6DF1" w:rsidRPr="00C17714">
        <w:rPr>
          <w:sz w:val="22"/>
        </w:rPr>
        <w:t xml:space="preserve"> numaralı</w:t>
      </w:r>
      <w:r w:rsidR="00306C1D" w:rsidRPr="00C17714">
        <w:rPr>
          <w:sz w:val="22"/>
        </w:rPr>
        <w:t xml:space="preserve"> </w:t>
      </w:r>
      <w:proofErr w:type="gramStart"/>
      <w:r w:rsidR="00306C1D" w:rsidRPr="00C17714">
        <w:rPr>
          <w:sz w:val="22"/>
        </w:rPr>
        <w:t>taşınmaz</w:t>
      </w:r>
      <w:r w:rsidR="00ED6DF1" w:rsidRPr="00C17714">
        <w:rPr>
          <w:sz w:val="22"/>
        </w:rPr>
        <w:t>,</w:t>
      </w:r>
      <w:r w:rsidR="00306C1D" w:rsidRPr="00C17714">
        <w:rPr>
          <w:sz w:val="22"/>
        </w:rPr>
        <w:t xml:space="preserve"> </w:t>
      </w:r>
      <w:r w:rsidR="00E64F22" w:rsidRPr="00C17714">
        <w:rPr>
          <w:sz w:val="22"/>
        </w:rPr>
        <w:t xml:space="preserve"> 2886</w:t>
      </w:r>
      <w:proofErr w:type="gramEnd"/>
      <w:r w:rsidR="00E64F22" w:rsidRPr="00C17714">
        <w:rPr>
          <w:sz w:val="22"/>
        </w:rPr>
        <w:t xml:space="preserve"> Sayılı D.İ.K. </w:t>
      </w:r>
      <w:proofErr w:type="spellStart"/>
      <w:r w:rsidR="00E64F22" w:rsidRPr="00C17714">
        <w:rPr>
          <w:sz w:val="22"/>
        </w:rPr>
        <w:t>nun</w:t>
      </w:r>
      <w:proofErr w:type="spellEnd"/>
      <w:r w:rsidR="00E64F22" w:rsidRPr="00C17714">
        <w:rPr>
          <w:sz w:val="22"/>
        </w:rPr>
        <w:t xml:space="preserve"> 45. Maddesine göre Açık Teklif usulü Arttırma suretiyle </w:t>
      </w:r>
      <w:r w:rsidR="00306C1D" w:rsidRPr="00C17714">
        <w:rPr>
          <w:sz w:val="22"/>
        </w:rPr>
        <w:t>satışı yapılacaktır.</w:t>
      </w:r>
    </w:p>
    <w:p w14:paraId="397B9DC4" w14:textId="0D2CB708" w:rsidR="006C5AB2" w:rsidRPr="004F24C5" w:rsidRDefault="00306C1D" w:rsidP="00C17714">
      <w:pPr>
        <w:numPr>
          <w:ilvl w:val="0"/>
          <w:numId w:val="1"/>
        </w:numPr>
        <w:spacing w:after="0"/>
        <w:ind w:right="-1"/>
        <w:rPr>
          <w:sz w:val="22"/>
        </w:rPr>
      </w:pPr>
      <w:r w:rsidRPr="004F24C5">
        <w:rPr>
          <w:sz w:val="22"/>
        </w:rPr>
        <w:t>Satış</w:t>
      </w:r>
      <w:r w:rsidR="00E64F22" w:rsidRPr="004F24C5">
        <w:rPr>
          <w:sz w:val="22"/>
        </w:rPr>
        <w:t xml:space="preserve"> ihalesi </w:t>
      </w:r>
      <w:r w:rsidR="00BC0D70">
        <w:rPr>
          <w:sz w:val="22"/>
        </w:rPr>
        <w:t>29</w:t>
      </w:r>
      <w:r w:rsidR="00E64F22" w:rsidRPr="004F24C5">
        <w:rPr>
          <w:sz w:val="22"/>
        </w:rPr>
        <w:t>.</w:t>
      </w:r>
      <w:r w:rsidR="00ED6DF1" w:rsidRPr="004F24C5">
        <w:rPr>
          <w:sz w:val="22"/>
        </w:rPr>
        <w:t>0</w:t>
      </w:r>
      <w:r w:rsidR="00BC0D70">
        <w:rPr>
          <w:sz w:val="22"/>
        </w:rPr>
        <w:t>5</w:t>
      </w:r>
      <w:r w:rsidR="00E64F22" w:rsidRPr="004F24C5">
        <w:rPr>
          <w:sz w:val="22"/>
        </w:rPr>
        <w:t>.202</w:t>
      </w:r>
      <w:r w:rsidR="00ED6DF1" w:rsidRPr="004F24C5">
        <w:rPr>
          <w:sz w:val="22"/>
        </w:rPr>
        <w:t>3</w:t>
      </w:r>
      <w:r w:rsidR="00E64F22" w:rsidRPr="004F24C5">
        <w:rPr>
          <w:sz w:val="22"/>
        </w:rPr>
        <w:t xml:space="preserve"> </w:t>
      </w:r>
      <w:proofErr w:type="gramStart"/>
      <w:r w:rsidR="00BC0D70">
        <w:rPr>
          <w:sz w:val="22"/>
        </w:rPr>
        <w:t>Pazartesi</w:t>
      </w:r>
      <w:proofErr w:type="gramEnd"/>
      <w:r w:rsidR="00E64F22" w:rsidRPr="004F24C5">
        <w:rPr>
          <w:sz w:val="22"/>
        </w:rPr>
        <w:t xml:space="preserve"> günü saat 1</w:t>
      </w:r>
      <w:r w:rsidRPr="004F24C5">
        <w:rPr>
          <w:sz w:val="22"/>
        </w:rPr>
        <w:t>4</w:t>
      </w:r>
      <w:r w:rsidR="008E4CDD" w:rsidRPr="004F24C5">
        <w:rPr>
          <w:sz w:val="22"/>
        </w:rPr>
        <w:t>:</w:t>
      </w:r>
      <w:r w:rsidRPr="004F24C5">
        <w:rPr>
          <w:sz w:val="22"/>
        </w:rPr>
        <w:t>3</w:t>
      </w:r>
      <w:r w:rsidR="00E64F22" w:rsidRPr="004F24C5">
        <w:rPr>
          <w:sz w:val="22"/>
        </w:rPr>
        <w:t>0 'd</w:t>
      </w:r>
      <w:r w:rsidR="007C18BF" w:rsidRPr="004F24C5">
        <w:rPr>
          <w:sz w:val="22"/>
        </w:rPr>
        <w:t>a</w:t>
      </w:r>
      <w:r w:rsidR="00E64F22" w:rsidRPr="004F24C5">
        <w:rPr>
          <w:sz w:val="22"/>
        </w:rPr>
        <w:t xml:space="preserve"> Belediye Encümeni huzurunda</w:t>
      </w:r>
      <w:r w:rsidR="003415EE">
        <w:rPr>
          <w:sz w:val="22"/>
        </w:rPr>
        <w:t xml:space="preserve">, </w:t>
      </w:r>
      <w:bookmarkStart w:id="0" w:name="_Hlk132282704"/>
      <w:r w:rsidR="003415EE">
        <w:rPr>
          <w:sz w:val="22"/>
        </w:rPr>
        <w:t>Belediye hizmet binasındaki toplantı salonunda</w:t>
      </w:r>
      <w:r w:rsidR="00E64F22" w:rsidRPr="004F24C5">
        <w:rPr>
          <w:sz w:val="22"/>
        </w:rPr>
        <w:t xml:space="preserve"> yapılacaktır.</w:t>
      </w:r>
    </w:p>
    <w:bookmarkEnd w:id="0"/>
    <w:p w14:paraId="56603A8C" w14:textId="11CD3B4D" w:rsidR="006C5AB2" w:rsidRPr="004F24C5" w:rsidRDefault="00306C1D" w:rsidP="00C17714">
      <w:pPr>
        <w:numPr>
          <w:ilvl w:val="0"/>
          <w:numId w:val="1"/>
        </w:numPr>
        <w:spacing w:after="0"/>
        <w:ind w:right="-1"/>
        <w:rPr>
          <w:sz w:val="22"/>
        </w:rPr>
      </w:pPr>
      <w:r w:rsidRPr="004F24C5">
        <w:rPr>
          <w:sz w:val="22"/>
        </w:rPr>
        <w:t>Belediyemize ait olan taşınmazın satış bedeli</w:t>
      </w:r>
      <w:r w:rsidR="00E64F22" w:rsidRPr="004F24C5">
        <w:rPr>
          <w:sz w:val="22"/>
        </w:rPr>
        <w:t xml:space="preserve"> </w:t>
      </w:r>
      <w:r w:rsidR="00ED6DF1" w:rsidRPr="004F24C5">
        <w:rPr>
          <w:sz w:val="22"/>
        </w:rPr>
        <w:t>5.</w:t>
      </w:r>
      <w:r w:rsidRPr="004F24C5">
        <w:rPr>
          <w:sz w:val="22"/>
        </w:rPr>
        <w:t>750.000</w:t>
      </w:r>
      <w:r w:rsidR="00E64F22" w:rsidRPr="004F24C5">
        <w:rPr>
          <w:sz w:val="22"/>
        </w:rPr>
        <w:t xml:space="preserve">,00 TL. olup, geçici teminatı </w:t>
      </w:r>
      <w:r w:rsidR="00ED6DF1" w:rsidRPr="004F24C5">
        <w:rPr>
          <w:sz w:val="22"/>
        </w:rPr>
        <w:t>17</w:t>
      </w:r>
      <w:r w:rsidRPr="004F24C5">
        <w:rPr>
          <w:sz w:val="22"/>
        </w:rPr>
        <w:t>2.500</w:t>
      </w:r>
      <w:r w:rsidR="00E64F22" w:rsidRPr="004F24C5">
        <w:rPr>
          <w:sz w:val="22"/>
        </w:rPr>
        <w:t xml:space="preserve">,00 TL. </w:t>
      </w:r>
      <w:proofErr w:type="spellStart"/>
      <w:r w:rsidR="00E64F22" w:rsidRPr="004F24C5">
        <w:rPr>
          <w:sz w:val="22"/>
        </w:rPr>
        <w:t>dir</w:t>
      </w:r>
      <w:proofErr w:type="spellEnd"/>
      <w:r w:rsidR="00E64F22" w:rsidRPr="004F24C5">
        <w:rPr>
          <w:sz w:val="22"/>
        </w:rPr>
        <w:t>.</w:t>
      </w:r>
    </w:p>
    <w:p w14:paraId="44B2FE9A" w14:textId="621625BE" w:rsidR="006C5AB2" w:rsidRPr="004F24C5" w:rsidRDefault="00E64F22" w:rsidP="00C17714">
      <w:pPr>
        <w:numPr>
          <w:ilvl w:val="0"/>
          <w:numId w:val="1"/>
        </w:numPr>
        <w:spacing w:after="0"/>
        <w:ind w:right="-1"/>
        <w:rPr>
          <w:sz w:val="22"/>
        </w:rPr>
      </w:pPr>
      <w:r w:rsidRPr="004F24C5">
        <w:rPr>
          <w:sz w:val="22"/>
        </w:rPr>
        <w:t xml:space="preserve">İhaleye </w:t>
      </w:r>
      <w:r w:rsidR="00BC0D70">
        <w:rPr>
          <w:sz w:val="22"/>
        </w:rPr>
        <w:t>katılmak isteyenlerin</w:t>
      </w:r>
      <w:r w:rsidRPr="004F24C5">
        <w:rPr>
          <w:sz w:val="22"/>
        </w:rPr>
        <w:t xml:space="preserve"> geçici teminatı </w:t>
      </w:r>
      <w:r w:rsidR="00BC0D70">
        <w:rPr>
          <w:sz w:val="22"/>
        </w:rPr>
        <w:t>29</w:t>
      </w:r>
      <w:r w:rsidRPr="004F24C5">
        <w:rPr>
          <w:sz w:val="22"/>
        </w:rPr>
        <w:t>.</w:t>
      </w:r>
      <w:r w:rsidR="00ED6DF1" w:rsidRPr="004F24C5">
        <w:rPr>
          <w:sz w:val="22"/>
        </w:rPr>
        <w:t>0</w:t>
      </w:r>
      <w:r w:rsidR="00BC0D70">
        <w:rPr>
          <w:sz w:val="22"/>
        </w:rPr>
        <w:t>5</w:t>
      </w:r>
      <w:r w:rsidRPr="004F24C5">
        <w:rPr>
          <w:sz w:val="22"/>
        </w:rPr>
        <w:t>.202</w:t>
      </w:r>
      <w:r w:rsidR="00ED6DF1" w:rsidRPr="004F24C5">
        <w:rPr>
          <w:sz w:val="22"/>
        </w:rPr>
        <w:t>3</w:t>
      </w:r>
      <w:r w:rsidRPr="004F24C5">
        <w:rPr>
          <w:sz w:val="22"/>
        </w:rPr>
        <w:t xml:space="preserve"> </w:t>
      </w:r>
      <w:r w:rsidR="00BC0D70">
        <w:rPr>
          <w:sz w:val="22"/>
        </w:rPr>
        <w:t>Pazartesi</w:t>
      </w:r>
      <w:r w:rsidRPr="004F24C5">
        <w:rPr>
          <w:sz w:val="22"/>
        </w:rPr>
        <w:t xml:space="preserve"> günü saat 12</w:t>
      </w:r>
      <w:r w:rsidR="000A7365" w:rsidRPr="004F24C5">
        <w:rPr>
          <w:sz w:val="22"/>
        </w:rPr>
        <w:t>:</w:t>
      </w:r>
      <w:r w:rsidRPr="004F24C5">
        <w:rPr>
          <w:sz w:val="22"/>
        </w:rPr>
        <w:t>30' a kadar Belediyemiz veznesine</w:t>
      </w:r>
      <w:r w:rsidR="00F13B81">
        <w:rPr>
          <w:sz w:val="22"/>
        </w:rPr>
        <w:t xml:space="preserve"> veya TR59 0001 0004 8207 66</w:t>
      </w:r>
      <w:r w:rsidR="0088684C">
        <w:rPr>
          <w:sz w:val="22"/>
        </w:rPr>
        <w:t xml:space="preserve">52 9450 01 </w:t>
      </w:r>
      <w:proofErr w:type="spellStart"/>
      <w:r w:rsidR="0088684C">
        <w:rPr>
          <w:sz w:val="22"/>
        </w:rPr>
        <w:t>iban</w:t>
      </w:r>
      <w:proofErr w:type="spellEnd"/>
      <w:r w:rsidR="0088684C">
        <w:rPr>
          <w:sz w:val="22"/>
        </w:rPr>
        <w:t xml:space="preserve"> </w:t>
      </w:r>
      <w:proofErr w:type="spellStart"/>
      <w:r w:rsidR="0088684C">
        <w:rPr>
          <w:sz w:val="22"/>
        </w:rPr>
        <w:t>nolu</w:t>
      </w:r>
      <w:proofErr w:type="spellEnd"/>
      <w:r w:rsidR="0088684C">
        <w:rPr>
          <w:sz w:val="22"/>
        </w:rPr>
        <w:t xml:space="preserve"> Ziraat Bankası Pınarhisar Şubesi Pınarhisar </w:t>
      </w:r>
      <w:proofErr w:type="gramStart"/>
      <w:r w:rsidR="0088684C">
        <w:rPr>
          <w:sz w:val="22"/>
        </w:rPr>
        <w:t>Belediye  Başkanlığı</w:t>
      </w:r>
      <w:proofErr w:type="gramEnd"/>
      <w:r w:rsidR="0088684C">
        <w:rPr>
          <w:sz w:val="22"/>
        </w:rPr>
        <w:t xml:space="preserve"> hesabına</w:t>
      </w:r>
      <w:r w:rsidRPr="004F24C5">
        <w:rPr>
          <w:sz w:val="22"/>
        </w:rPr>
        <w:t xml:space="preserve"> yatırmaları </w:t>
      </w:r>
      <w:r w:rsidR="0088684C">
        <w:rPr>
          <w:sz w:val="22"/>
        </w:rPr>
        <w:t>ve belgelerini en geç 2</w:t>
      </w:r>
      <w:r w:rsidR="00BC0D70">
        <w:rPr>
          <w:sz w:val="22"/>
        </w:rPr>
        <w:t>9</w:t>
      </w:r>
      <w:r w:rsidR="0088684C">
        <w:rPr>
          <w:sz w:val="22"/>
        </w:rPr>
        <w:t>.0</w:t>
      </w:r>
      <w:r w:rsidR="00BC0D70">
        <w:rPr>
          <w:sz w:val="22"/>
        </w:rPr>
        <w:t>5</w:t>
      </w:r>
      <w:r w:rsidR="0088684C">
        <w:rPr>
          <w:sz w:val="22"/>
        </w:rPr>
        <w:t xml:space="preserve">.2023 </w:t>
      </w:r>
      <w:r w:rsidR="00BC0D70">
        <w:rPr>
          <w:sz w:val="22"/>
        </w:rPr>
        <w:t>Pazartesi</w:t>
      </w:r>
      <w:r w:rsidR="0088684C">
        <w:rPr>
          <w:sz w:val="22"/>
        </w:rPr>
        <w:t xml:space="preserve"> günü saat 12:30’a kadar Yazı İşleri Müdürlüğüne teslim etmeleri gerekmektedir.  </w:t>
      </w:r>
    </w:p>
    <w:p w14:paraId="21DE2972" w14:textId="01DE2525" w:rsidR="006C5AB2" w:rsidRPr="004F24C5" w:rsidRDefault="00306C1D" w:rsidP="00C17714">
      <w:pPr>
        <w:numPr>
          <w:ilvl w:val="0"/>
          <w:numId w:val="1"/>
        </w:numPr>
        <w:spacing w:after="0"/>
        <w:ind w:right="-1"/>
        <w:rPr>
          <w:sz w:val="22"/>
        </w:rPr>
      </w:pPr>
      <w:r w:rsidRPr="004F24C5">
        <w:rPr>
          <w:sz w:val="22"/>
        </w:rPr>
        <w:t>Satış</w:t>
      </w:r>
      <w:r w:rsidR="00E64F22" w:rsidRPr="004F24C5">
        <w:rPr>
          <w:sz w:val="22"/>
        </w:rPr>
        <w:t xml:space="preserve"> ihalesine ait Şartname </w:t>
      </w:r>
      <w:r w:rsidRPr="004F24C5">
        <w:rPr>
          <w:sz w:val="22"/>
        </w:rPr>
        <w:t>10</w:t>
      </w:r>
      <w:r w:rsidR="00E64F22" w:rsidRPr="004F24C5">
        <w:rPr>
          <w:sz w:val="22"/>
        </w:rPr>
        <w:t>0,00 TL olup, mesai saatleri içerisinde Belediyemiz Yazı İşleri Müdürlüğünde görülebilir.</w:t>
      </w:r>
      <w:r w:rsidR="00ED6DF1" w:rsidRPr="004F24C5">
        <w:rPr>
          <w:sz w:val="22"/>
        </w:rPr>
        <w:t xml:space="preserve"> İhaleye katılacak olanların şartnameyi satın almaları zorunludur.</w:t>
      </w:r>
    </w:p>
    <w:p w14:paraId="2BBABD4D" w14:textId="48001141" w:rsidR="00ED6DF1" w:rsidRDefault="00ED6DF1" w:rsidP="00C17714">
      <w:pPr>
        <w:pStyle w:val="ListeParagraf"/>
        <w:numPr>
          <w:ilvl w:val="0"/>
          <w:numId w:val="1"/>
        </w:numPr>
        <w:spacing w:after="0" w:line="240" w:lineRule="auto"/>
        <w:rPr>
          <w:sz w:val="22"/>
        </w:rPr>
      </w:pPr>
      <w:r w:rsidRPr="004F24C5">
        <w:rPr>
          <w:sz w:val="22"/>
        </w:rPr>
        <w:t>2886 sayılı Devlet ihale kanununda belirtilen niteliklere haiz olmak ve anılan kanunda açıklanan biçimde teklifte bulunmak, geçici teminatı yatırmak zorundadırlar.</w:t>
      </w:r>
    </w:p>
    <w:p w14:paraId="45A2C5BA" w14:textId="77777777" w:rsidR="004F24C5" w:rsidRDefault="004F24C5" w:rsidP="00C17714">
      <w:pPr>
        <w:pStyle w:val="ListeParagraf"/>
        <w:spacing w:after="0" w:line="240" w:lineRule="auto"/>
        <w:ind w:left="17" w:firstLine="0"/>
        <w:rPr>
          <w:sz w:val="22"/>
        </w:rPr>
      </w:pPr>
    </w:p>
    <w:p w14:paraId="46274B12" w14:textId="6A4D5B78" w:rsidR="004F24C5" w:rsidRDefault="004F24C5" w:rsidP="00C17714">
      <w:pPr>
        <w:pStyle w:val="ListeParagraf"/>
        <w:spacing w:after="0" w:line="240" w:lineRule="auto"/>
        <w:ind w:left="708" w:firstLine="0"/>
        <w:rPr>
          <w:sz w:val="24"/>
          <w:szCs w:val="24"/>
        </w:rPr>
      </w:pPr>
      <w:r w:rsidRPr="00722D12">
        <w:rPr>
          <w:sz w:val="24"/>
          <w:szCs w:val="24"/>
        </w:rPr>
        <w:t>İstekliler ihaleye katılabilmek için aşağıdaki belgeleri sunmak zorundadır.</w:t>
      </w:r>
    </w:p>
    <w:p w14:paraId="34BAFC90" w14:textId="27193408" w:rsidR="00C4485D" w:rsidRDefault="00C4485D" w:rsidP="00C17714">
      <w:pPr>
        <w:pStyle w:val="ListeParagraf"/>
        <w:spacing w:after="0" w:line="240" w:lineRule="auto"/>
        <w:ind w:left="708" w:firstLine="0"/>
        <w:rPr>
          <w:sz w:val="24"/>
          <w:szCs w:val="24"/>
        </w:rPr>
      </w:pPr>
      <w:r>
        <w:rPr>
          <w:sz w:val="24"/>
          <w:szCs w:val="24"/>
        </w:rPr>
        <w:t>a) Dilekçe</w:t>
      </w:r>
    </w:p>
    <w:p w14:paraId="4D2C603A" w14:textId="1B73CC84" w:rsidR="004F24C5" w:rsidRDefault="00C4485D" w:rsidP="00C17714">
      <w:pPr>
        <w:spacing w:after="0" w:line="240" w:lineRule="auto"/>
        <w:ind w:firstLine="698"/>
        <w:rPr>
          <w:sz w:val="24"/>
          <w:szCs w:val="24"/>
        </w:rPr>
      </w:pPr>
      <w:r>
        <w:rPr>
          <w:sz w:val="24"/>
          <w:szCs w:val="24"/>
        </w:rPr>
        <w:t>b</w:t>
      </w:r>
      <w:r w:rsidR="004F24C5" w:rsidRPr="00722D12">
        <w:rPr>
          <w:sz w:val="24"/>
          <w:szCs w:val="24"/>
        </w:rPr>
        <w:t>) Taşınmaz mal şartnamesi (şartnamenin her sayfası ayrı ayrı ihaleye iştirak eden tarafından imzalanmak zorundadır)</w:t>
      </w:r>
      <w:r w:rsidR="004F24C5">
        <w:rPr>
          <w:sz w:val="24"/>
          <w:szCs w:val="24"/>
        </w:rPr>
        <w:t>, şartnamenin alındığına dair makbuz,</w:t>
      </w:r>
    </w:p>
    <w:p w14:paraId="13E57D64" w14:textId="0AA9513A" w:rsidR="00BC0D70" w:rsidRPr="00722D12" w:rsidRDefault="00C4485D" w:rsidP="00C17714">
      <w:pPr>
        <w:spacing w:after="0" w:line="240" w:lineRule="auto"/>
        <w:ind w:firstLine="698"/>
        <w:rPr>
          <w:sz w:val="24"/>
          <w:szCs w:val="24"/>
        </w:rPr>
      </w:pPr>
      <w:r>
        <w:rPr>
          <w:sz w:val="24"/>
          <w:szCs w:val="24"/>
        </w:rPr>
        <w:t>c</w:t>
      </w:r>
      <w:r w:rsidR="00BC0D70">
        <w:rPr>
          <w:sz w:val="24"/>
          <w:szCs w:val="24"/>
        </w:rPr>
        <w:t xml:space="preserve">) </w:t>
      </w:r>
      <w:r w:rsidR="00BC0D70" w:rsidRPr="00D70996">
        <w:rPr>
          <w:sz w:val="24"/>
          <w:szCs w:val="24"/>
        </w:rPr>
        <w:t>Tebligat için adres beyanı</w:t>
      </w:r>
      <w:r>
        <w:rPr>
          <w:sz w:val="24"/>
          <w:szCs w:val="24"/>
        </w:rPr>
        <w:t xml:space="preserve"> ve yerleşim yeri belgesi</w:t>
      </w:r>
      <w:r w:rsidR="00C17714">
        <w:rPr>
          <w:sz w:val="24"/>
          <w:szCs w:val="24"/>
        </w:rPr>
        <w:t>,</w:t>
      </w:r>
    </w:p>
    <w:p w14:paraId="3A746FE5" w14:textId="2D0A4944" w:rsidR="004F24C5" w:rsidRPr="00722D12" w:rsidRDefault="00C4485D" w:rsidP="00C17714">
      <w:pPr>
        <w:spacing w:after="0" w:line="240" w:lineRule="auto"/>
        <w:ind w:firstLine="698"/>
        <w:rPr>
          <w:sz w:val="24"/>
          <w:szCs w:val="24"/>
        </w:rPr>
      </w:pPr>
      <w:proofErr w:type="gramStart"/>
      <w:r>
        <w:rPr>
          <w:sz w:val="24"/>
          <w:szCs w:val="24"/>
        </w:rPr>
        <w:t>ç</w:t>
      </w:r>
      <w:proofErr w:type="gramEnd"/>
      <w:r w:rsidR="004F24C5" w:rsidRPr="00722D12">
        <w:rPr>
          <w:sz w:val="24"/>
          <w:szCs w:val="24"/>
        </w:rPr>
        <w:t>) Geçici teminat bedeli makbuzu veya teminat mektubu</w:t>
      </w:r>
      <w:r w:rsidR="004F24C5">
        <w:rPr>
          <w:sz w:val="24"/>
          <w:szCs w:val="24"/>
        </w:rPr>
        <w:t>,</w:t>
      </w:r>
    </w:p>
    <w:p w14:paraId="1FF57138" w14:textId="48ACE7E9" w:rsidR="004F24C5" w:rsidRPr="00722D12" w:rsidRDefault="00C4485D" w:rsidP="00C17714">
      <w:pPr>
        <w:spacing w:after="0" w:line="240" w:lineRule="auto"/>
        <w:ind w:firstLine="698"/>
        <w:rPr>
          <w:sz w:val="24"/>
          <w:szCs w:val="24"/>
        </w:rPr>
      </w:pPr>
      <w:r>
        <w:rPr>
          <w:sz w:val="24"/>
          <w:szCs w:val="24"/>
        </w:rPr>
        <w:t>d</w:t>
      </w:r>
      <w:r w:rsidR="004F24C5" w:rsidRPr="00722D12">
        <w:rPr>
          <w:sz w:val="24"/>
          <w:szCs w:val="24"/>
        </w:rPr>
        <w:t>) Gerçek kişiler için nüfus cüzdanı fotokopisi</w:t>
      </w:r>
      <w:r w:rsidR="004F24C5">
        <w:rPr>
          <w:sz w:val="24"/>
          <w:szCs w:val="24"/>
        </w:rPr>
        <w:t>,</w:t>
      </w:r>
    </w:p>
    <w:p w14:paraId="260540B2" w14:textId="2336EA34" w:rsidR="004F24C5" w:rsidRPr="00722D12" w:rsidRDefault="00C4485D" w:rsidP="00C17714">
      <w:pPr>
        <w:spacing w:after="0" w:line="240" w:lineRule="auto"/>
        <w:ind w:firstLine="698"/>
        <w:rPr>
          <w:sz w:val="24"/>
          <w:szCs w:val="24"/>
        </w:rPr>
      </w:pPr>
      <w:r>
        <w:rPr>
          <w:sz w:val="24"/>
          <w:szCs w:val="24"/>
        </w:rPr>
        <w:t>e</w:t>
      </w:r>
      <w:r w:rsidR="004F24C5" w:rsidRPr="00722D12">
        <w:rPr>
          <w:sz w:val="24"/>
          <w:szCs w:val="24"/>
        </w:rPr>
        <w:t>)  Tüzel kişi olması halinde mevzuatı gereği tüzel kişiliğin siciline kayıtlı bulunduğu ticaret ve/veya sanayi veya ziraat odasından veya benzeri bir makamdan ihalenin yapılmış olduğu yıl içerisinde alınmış tüzel kişiliğin siciline kayıtlı olduğuna dair belge (tescil belgesi) ve teklif vermeye yetkili olduğunu gösteren noter tasdikli imza sirküleri</w:t>
      </w:r>
      <w:r w:rsidR="004F24C5">
        <w:rPr>
          <w:sz w:val="24"/>
          <w:szCs w:val="24"/>
        </w:rPr>
        <w:t>,</w:t>
      </w:r>
    </w:p>
    <w:p w14:paraId="328FADDA" w14:textId="43B0215B" w:rsidR="004F24C5" w:rsidRPr="00722D12" w:rsidRDefault="00C4485D" w:rsidP="00C17714">
      <w:pPr>
        <w:spacing w:after="0" w:line="240" w:lineRule="auto"/>
        <w:ind w:firstLine="698"/>
        <w:rPr>
          <w:sz w:val="24"/>
          <w:szCs w:val="24"/>
        </w:rPr>
      </w:pPr>
      <w:r>
        <w:rPr>
          <w:sz w:val="24"/>
          <w:szCs w:val="24"/>
        </w:rPr>
        <w:t>f</w:t>
      </w:r>
      <w:r w:rsidR="004F24C5" w:rsidRPr="00722D12">
        <w:rPr>
          <w:sz w:val="24"/>
          <w:szCs w:val="24"/>
        </w:rPr>
        <w:t>) Ortak girişimciler (Gerçek veya Tüzel); yukarıda belirtilen belgelerin yanında Noter onaylı Ortaklık girişim beyannamesi ve Ortaklık Yetki Belgesi,</w:t>
      </w:r>
    </w:p>
    <w:p w14:paraId="4D0D5F15" w14:textId="2CA9D793" w:rsidR="004F24C5" w:rsidRPr="00722D12" w:rsidRDefault="00C4485D" w:rsidP="00C17714">
      <w:pPr>
        <w:spacing w:after="0" w:line="240" w:lineRule="auto"/>
        <w:ind w:firstLine="698"/>
        <w:rPr>
          <w:sz w:val="24"/>
          <w:szCs w:val="24"/>
        </w:rPr>
      </w:pPr>
      <w:r>
        <w:rPr>
          <w:sz w:val="24"/>
          <w:szCs w:val="24"/>
        </w:rPr>
        <w:t>g</w:t>
      </w:r>
      <w:r w:rsidR="004F24C5" w:rsidRPr="00722D12">
        <w:rPr>
          <w:sz w:val="24"/>
          <w:szCs w:val="24"/>
        </w:rPr>
        <w:t>) Vekaleten iştirak edenlerden noter tasdikli vekaletnameyi sunmaları zorunludur.</w:t>
      </w:r>
    </w:p>
    <w:p w14:paraId="45DDF1A8" w14:textId="2E4EA377" w:rsidR="00C17714" w:rsidRDefault="00C4485D" w:rsidP="00C17714">
      <w:pPr>
        <w:spacing w:after="0" w:line="240" w:lineRule="auto"/>
        <w:ind w:firstLine="698"/>
        <w:rPr>
          <w:sz w:val="24"/>
          <w:szCs w:val="24"/>
        </w:rPr>
      </w:pPr>
      <w:proofErr w:type="gramStart"/>
      <w:r>
        <w:rPr>
          <w:sz w:val="24"/>
          <w:szCs w:val="24"/>
        </w:rPr>
        <w:t>ğ</w:t>
      </w:r>
      <w:proofErr w:type="gramEnd"/>
      <w:r w:rsidR="004F24C5" w:rsidRPr="00722D12">
        <w:rPr>
          <w:sz w:val="24"/>
          <w:szCs w:val="24"/>
        </w:rPr>
        <w:t>) Mali Hizmetler Müdürlüğünden borcu yoktur yazısı</w:t>
      </w:r>
      <w:r w:rsidR="004F24C5">
        <w:rPr>
          <w:sz w:val="24"/>
          <w:szCs w:val="24"/>
        </w:rPr>
        <w:t xml:space="preserve"> alınma</w:t>
      </w:r>
      <w:r w:rsidR="003415EE">
        <w:rPr>
          <w:sz w:val="24"/>
          <w:szCs w:val="24"/>
        </w:rPr>
        <w:t>lıdır</w:t>
      </w:r>
      <w:r w:rsidR="004F24C5">
        <w:rPr>
          <w:sz w:val="24"/>
          <w:szCs w:val="24"/>
        </w:rPr>
        <w:t>.</w:t>
      </w:r>
      <w:r w:rsidR="004F24C5" w:rsidRPr="00722D12">
        <w:rPr>
          <w:sz w:val="24"/>
          <w:szCs w:val="24"/>
        </w:rPr>
        <w:t xml:space="preserve"> </w:t>
      </w:r>
    </w:p>
    <w:p w14:paraId="5CADFBA3" w14:textId="3C4B42CE" w:rsidR="00C17714" w:rsidRPr="00C17714" w:rsidRDefault="00C17714" w:rsidP="00C17714">
      <w:pPr>
        <w:pStyle w:val="ListeParagraf"/>
        <w:numPr>
          <w:ilvl w:val="0"/>
          <w:numId w:val="1"/>
        </w:numPr>
        <w:spacing w:before="100" w:beforeAutospacing="1" w:after="0" w:line="240" w:lineRule="auto"/>
        <w:rPr>
          <w:sz w:val="24"/>
          <w:szCs w:val="24"/>
        </w:rPr>
      </w:pPr>
      <w:r>
        <w:rPr>
          <w:sz w:val="24"/>
          <w:szCs w:val="24"/>
        </w:rPr>
        <w:t>Ş</w:t>
      </w:r>
      <w:r w:rsidRPr="00C17714">
        <w:rPr>
          <w:sz w:val="24"/>
          <w:szCs w:val="24"/>
        </w:rPr>
        <w:t>artnamede hüküm bulunmayan hallerde 2886 sayılı Devlet İhale Kanunu hükümlerine göre işlem yapılacaktır.</w:t>
      </w:r>
    </w:p>
    <w:p w14:paraId="3C05F645" w14:textId="77777777" w:rsidR="004F24C5" w:rsidRPr="004F24C5" w:rsidRDefault="004F24C5" w:rsidP="00C17714">
      <w:pPr>
        <w:spacing w:after="0" w:line="240" w:lineRule="auto"/>
        <w:ind w:left="0" w:firstLine="0"/>
        <w:rPr>
          <w:sz w:val="24"/>
          <w:szCs w:val="24"/>
        </w:rPr>
      </w:pPr>
    </w:p>
    <w:p w14:paraId="62E8C989" w14:textId="12C0EA2E" w:rsidR="006C5AB2" w:rsidRDefault="00E64F22" w:rsidP="00C17714">
      <w:pPr>
        <w:spacing w:after="0" w:line="259" w:lineRule="auto"/>
        <w:ind w:left="14" w:right="0" w:firstLine="694"/>
        <w:jc w:val="left"/>
        <w:rPr>
          <w:rFonts w:eastAsia="Calibri"/>
          <w:sz w:val="22"/>
        </w:rPr>
      </w:pPr>
      <w:r w:rsidRPr="004F24C5">
        <w:rPr>
          <w:rFonts w:eastAsia="Calibri"/>
          <w:sz w:val="22"/>
        </w:rPr>
        <w:t>İlan olunur.</w:t>
      </w:r>
    </w:p>
    <w:p w14:paraId="0DE4B131" w14:textId="77777777" w:rsidR="0088684C" w:rsidRPr="004F24C5" w:rsidRDefault="0088684C" w:rsidP="004F24C5">
      <w:pPr>
        <w:spacing w:after="180" w:line="259" w:lineRule="auto"/>
        <w:ind w:left="14" w:right="0" w:firstLine="694"/>
        <w:jc w:val="left"/>
        <w:rPr>
          <w:sz w:val="22"/>
        </w:rPr>
      </w:pPr>
    </w:p>
    <w:p w14:paraId="178885C8" w14:textId="77777777" w:rsidR="006C5AB2" w:rsidRDefault="00E64F22">
      <w:pPr>
        <w:spacing w:after="0" w:line="259" w:lineRule="auto"/>
        <w:ind w:left="6727" w:right="0" w:firstLine="0"/>
        <w:jc w:val="left"/>
      </w:pPr>
      <w:r>
        <w:rPr>
          <w:noProof/>
        </w:rPr>
        <w:drawing>
          <wp:inline distT="0" distB="0" distL="0" distR="0" wp14:anchorId="6B810A8B" wp14:editId="29325310">
            <wp:extent cx="1047750" cy="923925"/>
            <wp:effectExtent l="0" t="0" r="0" b="9525"/>
            <wp:docPr id="772" name="Picture 772"/>
            <wp:cNvGraphicFramePr/>
            <a:graphic xmlns:a="http://schemas.openxmlformats.org/drawingml/2006/main">
              <a:graphicData uri="http://schemas.openxmlformats.org/drawingml/2006/picture">
                <pic:pic xmlns:pic="http://schemas.openxmlformats.org/drawingml/2006/picture">
                  <pic:nvPicPr>
                    <pic:cNvPr id="772" name="Picture 772"/>
                    <pic:cNvPicPr/>
                  </pic:nvPicPr>
                  <pic:blipFill>
                    <a:blip r:embed="rId5"/>
                    <a:stretch>
                      <a:fillRect/>
                    </a:stretch>
                  </pic:blipFill>
                  <pic:spPr>
                    <a:xfrm>
                      <a:off x="0" y="0"/>
                      <a:ext cx="1048045" cy="924185"/>
                    </a:xfrm>
                    <a:prstGeom prst="rect">
                      <a:avLst/>
                    </a:prstGeom>
                  </pic:spPr>
                </pic:pic>
              </a:graphicData>
            </a:graphic>
          </wp:inline>
        </w:drawing>
      </w:r>
    </w:p>
    <w:sectPr w:rsidR="006C5AB2">
      <w:pgSz w:w="11900" w:h="16820"/>
      <w:pgMar w:top="1440" w:right="1374" w:bottom="1440" w:left="145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5660A1"/>
    <w:multiLevelType w:val="hybridMultilevel"/>
    <w:tmpl w:val="843425A0"/>
    <w:lvl w:ilvl="0" w:tplc="29FE73C0">
      <w:start w:val="1"/>
      <w:numFmt w:val="decimal"/>
      <w:lvlText w:val="%1-"/>
      <w:lvlJc w:val="left"/>
      <w:pPr>
        <w:ind w:left="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5EB24C">
      <w:start w:val="1"/>
      <w:numFmt w:val="lowerLetter"/>
      <w:lvlText w:val="%2"/>
      <w:lvlJc w:val="left"/>
      <w:pPr>
        <w:ind w:left="1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AA67C8">
      <w:start w:val="1"/>
      <w:numFmt w:val="lowerRoman"/>
      <w:lvlText w:val="%3"/>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AAC6AC">
      <w:start w:val="1"/>
      <w:numFmt w:val="decimal"/>
      <w:lvlText w:val="%4"/>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AA4F62">
      <w:start w:val="1"/>
      <w:numFmt w:val="lowerLetter"/>
      <w:lvlText w:val="%5"/>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1F2E07E">
      <w:start w:val="1"/>
      <w:numFmt w:val="lowerRoman"/>
      <w:lvlText w:val="%6"/>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1220E0">
      <w:start w:val="1"/>
      <w:numFmt w:val="decimal"/>
      <w:lvlText w:val="%7"/>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D0EA1CE">
      <w:start w:val="1"/>
      <w:numFmt w:val="lowerLetter"/>
      <w:lvlText w:val="%8"/>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B20E040">
      <w:start w:val="1"/>
      <w:numFmt w:val="lowerRoman"/>
      <w:lvlText w:val="%9"/>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AB2"/>
    <w:rsid w:val="000A7365"/>
    <w:rsid w:val="00164D57"/>
    <w:rsid w:val="00306C1D"/>
    <w:rsid w:val="003415EE"/>
    <w:rsid w:val="003E01C6"/>
    <w:rsid w:val="004F24C5"/>
    <w:rsid w:val="00575D60"/>
    <w:rsid w:val="006929A7"/>
    <w:rsid w:val="006C5AB2"/>
    <w:rsid w:val="007C18BF"/>
    <w:rsid w:val="0083039D"/>
    <w:rsid w:val="00862627"/>
    <w:rsid w:val="0088684C"/>
    <w:rsid w:val="008A5585"/>
    <w:rsid w:val="008C44CF"/>
    <w:rsid w:val="008E4CDD"/>
    <w:rsid w:val="009A02C3"/>
    <w:rsid w:val="009A4938"/>
    <w:rsid w:val="00BC0D70"/>
    <w:rsid w:val="00C17714"/>
    <w:rsid w:val="00C4485D"/>
    <w:rsid w:val="00D33725"/>
    <w:rsid w:val="00E64F22"/>
    <w:rsid w:val="00ED6DF1"/>
    <w:rsid w:val="00F0715E"/>
    <w:rsid w:val="00F13B81"/>
    <w:rsid w:val="00FB6369"/>
    <w:rsid w:val="00FE0D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9B16E"/>
  <w15:docId w15:val="{26033FE6-613D-47E7-A5C3-F7F3928D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1" w:line="272" w:lineRule="auto"/>
      <w:ind w:left="10" w:right="14" w:hanging="10"/>
      <w:jc w:val="both"/>
    </w:pPr>
    <w:rPr>
      <w:rFonts w:ascii="Times New Roman" w:eastAsia="Times New Roman" w:hAnsi="Times New Roman" w:cs="Times New Roman"/>
      <w:color w:val="000000"/>
      <w:sz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D6D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359</Words>
  <Characters>2051</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dc:creator>
  <cp:keywords/>
  <cp:lastModifiedBy>Mehmet</cp:lastModifiedBy>
  <cp:revision>2</cp:revision>
  <cp:lastPrinted>2023-04-14T06:18:00Z</cp:lastPrinted>
  <dcterms:created xsi:type="dcterms:W3CDTF">2023-05-15T07:37:00Z</dcterms:created>
  <dcterms:modified xsi:type="dcterms:W3CDTF">2023-05-15T07:37:00Z</dcterms:modified>
</cp:coreProperties>
</file>