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F2" w:rsidRDefault="00391E78">
      <w:pPr>
        <w:spacing w:after="0" w:line="259" w:lineRule="auto"/>
        <w:ind w:left="0" w:firstLine="0"/>
        <w:jc w:val="left"/>
      </w:pPr>
      <w:bookmarkStart w:id="0" w:name="_GoBack"/>
      <w:bookmarkEnd w:id="0"/>
      <w:r>
        <w:rPr>
          <w:sz w:val="25"/>
        </w:rPr>
        <w:t>Süre ve Yaklaşık Maliyet Bilgileri</w:t>
      </w:r>
    </w:p>
    <w:tbl>
      <w:tblPr>
        <w:tblStyle w:val="TableGrid"/>
        <w:tblW w:w="2888" w:type="dxa"/>
        <w:tblInd w:w="46" w:type="dxa"/>
        <w:tblLook w:val="04A0"/>
      </w:tblPr>
      <w:tblGrid>
        <w:gridCol w:w="2366"/>
        <w:gridCol w:w="522"/>
      </w:tblGrid>
      <w:tr w:rsidR="009458F2">
        <w:trPr>
          <w:trHeight w:val="235"/>
        </w:trPr>
        <w:tc>
          <w:tcPr>
            <w:tcW w:w="2366" w:type="dxa"/>
            <w:tcBorders>
              <w:top w:val="nil"/>
              <w:left w:val="nil"/>
              <w:bottom w:val="nil"/>
              <w:right w:val="nil"/>
            </w:tcBorders>
          </w:tcPr>
          <w:p w:rsidR="009458F2" w:rsidRDefault="00391E78">
            <w:pPr>
              <w:spacing w:after="0" w:line="259" w:lineRule="auto"/>
              <w:ind w:left="0" w:firstLine="0"/>
              <w:jc w:val="left"/>
            </w:pPr>
            <w:r>
              <w:t>İlan Süresi</w:t>
            </w:r>
          </w:p>
        </w:tc>
        <w:tc>
          <w:tcPr>
            <w:tcW w:w="522" w:type="dxa"/>
            <w:tcBorders>
              <w:top w:val="nil"/>
              <w:left w:val="nil"/>
              <w:bottom w:val="nil"/>
              <w:right w:val="nil"/>
            </w:tcBorders>
          </w:tcPr>
          <w:p w:rsidR="009458F2" w:rsidRDefault="00391E78">
            <w:pPr>
              <w:spacing w:after="0" w:line="259" w:lineRule="auto"/>
              <w:ind w:left="0" w:firstLine="0"/>
              <w:jc w:val="left"/>
            </w:pPr>
            <w:r>
              <w:t>: 21</w:t>
            </w:r>
          </w:p>
        </w:tc>
      </w:tr>
      <w:tr w:rsidR="009458F2">
        <w:trPr>
          <w:trHeight w:val="235"/>
        </w:trPr>
        <w:tc>
          <w:tcPr>
            <w:tcW w:w="2366" w:type="dxa"/>
            <w:tcBorders>
              <w:top w:val="nil"/>
              <w:left w:val="nil"/>
              <w:bottom w:val="nil"/>
              <w:right w:val="nil"/>
            </w:tcBorders>
          </w:tcPr>
          <w:p w:rsidR="009458F2" w:rsidRDefault="00391E78">
            <w:pPr>
              <w:spacing w:after="0" w:line="259" w:lineRule="auto"/>
              <w:ind w:left="0" w:firstLine="0"/>
              <w:jc w:val="left"/>
            </w:pPr>
            <w:r>
              <w:t>Yasal Kapsam</w:t>
            </w:r>
          </w:p>
        </w:tc>
        <w:tc>
          <w:tcPr>
            <w:tcW w:w="522" w:type="dxa"/>
            <w:tcBorders>
              <w:top w:val="nil"/>
              <w:left w:val="nil"/>
              <w:bottom w:val="nil"/>
              <w:right w:val="nil"/>
            </w:tcBorders>
          </w:tcPr>
          <w:p w:rsidR="009458F2" w:rsidRDefault="00391E78">
            <w:pPr>
              <w:spacing w:after="0" w:line="259" w:lineRule="auto"/>
              <w:ind w:left="0" w:firstLine="0"/>
            </w:pPr>
            <w:r>
              <w:t>: 13 b/3</w:t>
            </w:r>
          </w:p>
        </w:tc>
      </w:tr>
    </w:tbl>
    <w:p w:rsidR="009458F2" w:rsidRDefault="00391E78">
      <w:pPr>
        <w:spacing w:after="84"/>
        <w:ind w:left="-5"/>
      </w:pPr>
      <w:r>
        <w:t>İlan Süresi İçin Yaklaşık Maliyet : 3. adım 213.072,00 - 1.627.445,00</w:t>
      </w:r>
    </w:p>
    <w:p w:rsidR="009458F2" w:rsidRDefault="00391E78">
      <w:pPr>
        <w:tabs>
          <w:tab w:val="center" w:pos="2652"/>
        </w:tabs>
        <w:spacing w:after="0" w:line="259" w:lineRule="auto"/>
        <w:ind w:left="0" w:firstLine="0"/>
        <w:jc w:val="left"/>
      </w:pPr>
      <w:r>
        <w:t>Ortak Alım</w:t>
      </w:r>
      <w:r>
        <w:tab/>
        <w:t>: Hayır</w:t>
      </w:r>
    </w:p>
    <w:p w:rsidR="009458F2" w:rsidRDefault="008A7D78">
      <w:pPr>
        <w:spacing w:after="128" w:line="259" w:lineRule="auto"/>
        <w:ind w:left="-2" w:firstLine="0"/>
        <w:jc w:val="left"/>
      </w:pPr>
      <w:r w:rsidRPr="008A7D78">
        <w:rPr>
          <w:rFonts w:ascii="Calibri" w:eastAsia="Calibri" w:hAnsi="Calibri" w:cs="Calibri"/>
          <w:noProof/>
          <w:sz w:val="22"/>
        </w:rPr>
      </w:r>
      <w:r w:rsidRPr="008A7D78">
        <w:rPr>
          <w:rFonts w:ascii="Calibri" w:eastAsia="Calibri" w:hAnsi="Calibri" w:cs="Calibri"/>
          <w:noProof/>
          <w:sz w:val="22"/>
        </w:rPr>
        <w:pict>
          <v:group id="Group 2268" o:spid="_x0000_s1026" style="width:566.9pt;height:.95pt;mso-position-horizontal-relative:char;mso-position-vertical-relative:line" coordsize="71993,121">
            <v:shape id="Shape 3027" o:spid="_x0000_s1029" style="position:absolute;width:71993;height:91" coordsize="7199376,9144" path="m,l7199376,r,9144l,9144,,e" fillcolor="#474747" stroked="f" strokeweight="0">
              <v:stroke opacity="0" miterlimit="10" joinstyle="miter"/>
            </v:shape>
            <v:shape id="Shape 3028" o:spid="_x0000_s1028" style="position:absolute;left:71932;width:91;height:91" coordsize="9144,9144" path="m,l9144,r,9144l,9144,,e" fillcolor="#d8d8d8" stroked="f" strokeweight="0">
              <v:stroke opacity="0" miterlimit="10" joinstyle="miter"/>
            </v:shape>
            <v:shape id="Shape 3029" o:spid="_x0000_s1027" style="position:absolute;top:60;width:71993;height:91" coordsize="7199376,9144" path="m,l7199376,r,9144l,9144,,e" fillcolor="#d8d8d8" stroked="f" strokeweight="0">
              <v:stroke opacity="0" miterlimit="10" joinstyle="miter"/>
            </v:shape>
            <w10:wrap type="none"/>
            <w10:anchorlock/>
          </v:group>
        </w:pict>
      </w:r>
    </w:p>
    <w:p w:rsidR="009458F2" w:rsidRDefault="00391E78">
      <w:pPr>
        <w:spacing w:after="0" w:line="259" w:lineRule="auto"/>
        <w:ind w:left="0" w:firstLine="0"/>
        <w:jc w:val="center"/>
      </w:pPr>
      <w:r>
        <w:t>AKARYAKIT SATIN ALINACAKTIR</w:t>
      </w:r>
    </w:p>
    <w:p w:rsidR="009458F2" w:rsidRDefault="00391E78">
      <w:pPr>
        <w:pStyle w:val="Balk1"/>
      </w:pPr>
      <w:r>
        <w:t>PINARHİSAR BELEDİYE BAŞKANLIĞI</w:t>
      </w:r>
    </w:p>
    <w:p w:rsidR="009458F2" w:rsidRDefault="00391E78">
      <w:pPr>
        <w:ind w:left="-5"/>
      </w:pPr>
      <w:r>
        <w:rPr>
          <w:color w:val="118ABE"/>
        </w:rPr>
        <w:t>Pınarhisar Belediye Başkanlığı 2017 Yılı Akaryakıt Alımı</w:t>
      </w:r>
      <w:r>
        <w:t xml:space="preserve"> alımı 4734 sayılı Kamu İhale Kanununun 19 uncu maddesine göre açık ihale usulü ile ihale edilecektir.  İhaleye ilişkin ayrıntılı bilgiler aşağıda yer almaktadır:</w:t>
      </w:r>
    </w:p>
    <w:tbl>
      <w:tblPr>
        <w:tblStyle w:val="TableGrid"/>
        <w:tblW w:w="8930" w:type="dxa"/>
        <w:tblInd w:w="46" w:type="dxa"/>
        <w:tblLook w:val="04A0"/>
      </w:tblPr>
      <w:tblGrid>
        <w:gridCol w:w="3359"/>
        <w:gridCol w:w="5571"/>
      </w:tblGrid>
      <w:tr w:rsidR="009458F2">
        <w:trPr>
          <w:trHeight w:val="493"/>
        </w:trPr>
        <w:tc>
          <w:tcPr>
            <w:tcW w:w="3359" w:type="dxa"/>
            <w:tcBorders>
              <w:top w:val="nil"/>
              <w:left w:val="nil"/>
              <w:bottom w:val="nil"/>
              <w:right w:val="nil"/>
            </w:tcBorders>
          </w:tcPr>
          <w:p w:rsidR="009458F2" w:rsidRDefault="00391E78">
            <w:pPr>
              <w:spacing w:after="83" w:line="259" w:lineRule="auto"/>
              <w:ind w:left="0" w:firstLine="0"/>
              <w:jc w:val="left"/>
            </w:pPr>
            <w:r>
              <w:t>İhale Kayıt Numarası</w:t>
            </w:r>
          </w:p>
          <w:p w:rsidR="009458F2" w:rsidRDefault="00391E78">
            <w:pPr>
              <w:spacing w:after="0" w:line="259" w:lineRule="auto"/>
              <w:ind w:left="0" w:firstLine="0"/>
              <w:jc w:val="left"/>
            </w:pPr>
            <w:r>
              <w:t>1-İdarenin</w:t>
            </w:r>
          </w:p>
        </w:tc>
        <w:tc>
          <w:tcPr>
            <w:tcW w:w="5570" w:type="dxa"/>
            <w:tcBorders>
              <w:top w:val="nil"/>
              <w:left w:val="nil"/>
              <w:bottom w:val="nil"/>
              <w:right w:val="nil"/>
            </w:tcBorders>
          </w:tcPr>
          <w:p w:rsidR="009458F2" w:rsidRDefault="00391E78">
            <w:pPr>
              <w:spacing w:after="0" w:line="259" w:lineRule="auto"/>
              <w:ind w:left="1" w:firstLine="0"/>
              <w:jc w:val="left"/>
            </w:pPr>
            <w:r>
              <w:t>: 2016/445322</w:t>
            </w:r>
          </w:p>
        </w:tc>
      </w:tr>
      <w:tr w:rsidR="009458F2">
        <w:trPr>
          <w:trHeight w:val="260"/>
        </w:trPr>
        <w:tc>
          <w:tcPr>
            <w:tcW w:w="3359" w:type="dxa"/>
            <w:tcBorders>
              <w:top w:val="nil"/>
              <w:left w:val="nil"/>
              <w:bottom w:val="nil"/>
              <w:right w:val="nil"/>
            </w:tcBorders>
          </w:tcPr>
          <w:p w:rsidR="009458F2" w:rsidRDefault="00391E78">
            <w:pPr>
              <w:spacing w:after="0" w:line="259" w:lineRule="auto"/>
              <w:ind w:left="0" w:firstLine="0"/>
              <w:jc w:val="left"/>
            </w:pPr>
            <w:r>
              <w:t>a) Adresi</w:t>
            </w:r>
          </w:p>
        </w:tc>
        <w:tc>
          <w:tcPr>
            <w:tcW w:w="5570" w:type="dxa"/>
            <w:tcBorders>
              <w:top w:val="nil"/>
              <w:left w:val="nil"/>
              <w:bottom w:val="nil"/>
              <w:right w:val="nil"/>
            </w:tcBorders>
          </w:tcPr>
          <w:p w:rsidR="009458F2" w:rsidRDefault="00391E78">
            <w:pPr>
              <w:spacing w:after="0" w:line="259" w:lineRule="auto"/>
              <w:ind w:left="0" w:firstLine="0"/>
            </w:pPr>
            <w:r>
              <w:t xml:space="preserve">: </w:t>
            </w:r>
            <w:r>
              <w:rPr>
                <w:color w:val="118ABE"/>
              </w:rPr>
              <w:t>Camiikebir Mah. İstanbul Cad. No : 28 39300 PINARHİSAR/KIRKLARELİ</w:t>
            </w:r>
          </w:p>
        </w:tc>
      </w:tr>
      <w:tr w:rsidR="009458F2">
        <w:trPr>
          <w:trHeight w:val="260"/>
        </w:trPr>
        <w:tc>
          <w:tcPr>
            <w:tcW w:w="3359" w:type="dxa"/>
            <w:tcBorders>
              <w:top w:val="nil"/>
              <w:left w:val="nil"/>
              <w:bottom w:val="nil"/>
              <w:right w:val="nil"/>
            </w:tcBorders>
          </w:tcPr>
          <w:p w:rsidR="009458F2" w:rsidRDefault="00391E78">
            <w:pPr>
              <w:spacing w:after="0" w:line="259" w:lineRule="auto"/>
              <w:ind w:left="0" w:firstLine="0"/>
              <w:jc w:val="left"/>
            </w:pPr>
            <w:r>
              <w:t>b) Telefon ve faks numarası</w:t>
            </w:r>
          </w:p>
        </w:tc>
        <w:tc>
          <w:tcPr>
            <w:tcW w:w="5570" w:type="dxa"/>
            <w:tcBorders>
              <w:top w:val="nil"/>
              <w:left w:val="nil"/>
              <w:bottom w:val="nil"/>
              <w:right w:val="nil"/>
            </w:tcBorders>
          </w:tcPr>
          <w:p w:rsidR="009458F2" w:rsidRDefault="00391E78">
            <w:pPr>
              <w:spacing w:after="0" w:line="259" w:lineRule="auto"/>
              <w:ind w:left="1" w:firstLine="0"/>
              <w:jc w:val="left"/>
            </w:pPr>
            <w:r>
              <w:t xml:space="preserve">: </w:t>
            </w:r>
            <w:r>
              <w:rPr>
                <w:color w:val="118ABE"/>
              </w:rPr>
              <w:t>2886151027 - 2886151134</w:t>
            </w:r>
          </w:p>
        </w:tc>
      </w:tr>
      <w:tr w:rsidR="009458F2">
        <w:trPr>
          <w:trHeight w:val="205"/>
        </w:trPr>
        <w:tc>
          <w:tcPr>
            <w:tcW w:w="3359" w:type="dxa"/>
            <w:tcBorders>
              <w:top w:val="nil"/>
              <w:left w:val="nil"/>
              <w:bottom w:val="nil"/>
              <w:right w:val="nil"/>
            </w:tcBorders>
          </w:tcPr>
          <w:p w:rsidR="009458F2" w:rsidRDefault="00391E78">
            <w:pPr>
              <w:spacing w:after="0" w:line="259" w:lineRule="auto"/>
              <w:ind w:left="0" w:firstLine="0"/>
              <w:jc w:val="left"/>
            </w:pPr>
            <w:r>
              <w:t>c) Elektronik Posta Adresi</w:t>
            </w:r>
          </w:p>
        </w:tc>
        <w:tc>
          <w:tcPr>
            <w:tcW w:w="5570" w:type="dxa"/>
            <w:tcBorders>
              <w:top w:val="nil"/>
              <w:left w:val="nil"/>
              <w:bottom w:val="nil"/>
              <w:right w:val="nil"/>
            </w:tcBorders>
          </w:tcPr>
          <w:p w:rsidR="009458F2" w:rsidRDefault="00391E78">
            <w:pPr>
              <w:spacing w:after="0" w:line="259" w:lineRule="auto"/>
              <w:ind w:left="0" w:firstLine="0"/>
              <w:jc w:val="left"/>
            </w:pPr>
            <w:r>
              <w:t xml:space="preserve">: </w:t>
            </w:r>
            <w:r>
              <w:rPr>
                <w:color w:val="118ABE"/>
              </w:rPr>
              <w:t>pinarhisarbelediyesi@hotmail.com</w:t>
            </w:r>
          </w:p>
        </w:tc>
      </w:tr>
    </w:tbl>
    <w:p w:rsidR="009458F2" w:rsidRDefault="00391E78">
      <w:pPr>
        <w:spacing w:after="240"/>
        <w:ind w:left="-5" w:right="5434"/>
      </w:pPr>
      <w:r>
        <w:t>ç) İhale dokümanının görülebileceği internet : https://ekap.kik.gov.tr/EKAP/ adresi (varsa)</w:t>
      </w:r>
    </w:p>
    <w:p w:rsidR="009458F2" w:rsidRDefault="00391E78">
      <w:pPr>
        <w:spacing w:after="63"/>
        <w:ind w:left="-5"/>
      </w:pPr>
      <w:r>
        <w:t>2-İhale konusu malın</w:t>
      </w:r>
    </w:p>
    <w:p w:rsidR="009458F2" w:rsidRDefault="00391E78">
      <w:pPr>
        <w:numPr>
          <w:ilvl w:val="0"/>
          <w:numId w:val="1"/>
        </w:numPr>
        <w:spacing w:after="0" w:line="262" w:lineRule="auto"/>
        <w:ind w:left="219" w:hanging="188"/>
        <w:jc w:val="left"/>
      </w:pPr>
      <w:r>
        <w:t>Niteliği, türü ve miktarı</w:t>
      </w:r>
      <w:r>
        <w:tab/>
        <w:t xml:space="preserve">: </w:t>
      </w:r>
      <w:r>
        <w:rPr>
          <w:color w:val="118ABE"/>
        </w:rPr>
        <w:t>Benzin 95 Oktan 8000 litre, Motorin 70000 litre</w:t>
      </w:r>
    </w:p>
    <w:p w:rsidR="009458F2" w:rsidRDefault="00391E78">
      <w:pPr>
        <w:spacing w:after="75" w:line="262" w:lineRule="auto"/>
        <w:ind w:left="3557"/>
        <w:jc w:val="left"/>
      </w:pPr>
      <w:r>
        <w:rPr>
          <w:color w:val="118ABE"/>
        </w:rPr>
        <w:t>Ayrıntılı bilgiye EKAP’ta yer alan ihale dokümanı içinde bulunan idari şartnameden ulaşılabilir.</w:t>
      </w:r>
    </w:p>
    <w:p w:rsidR="009458F2" w:rsidRDefault="00391E78">
      <w:pPr>
        <w:numPr>
          <w:ilvl w:val="0"/>
          <w:numId w:val="1"/>
        </w:numPr>
        <w:spacing w:after="77" w:line="262" w:lineRule="auto"/>
        <w:ind w:left="219" w:hanging="188"/>
        <w:jc w:val="left"/>
      </w:pPr>
      <w:r>
        <w:t>Teslim yeri</w:t>
      </w:r>
      <w:r>
        <w:tab/>
        <w:t xml:space="preserve">: </w:t>
      </w:r>
      <w:r>
        <w:rPr>
          <w:color w:val="118ABE"/>
        </w:rPr>
        <w:t>Pınarhisar Belediye Başkanlığı Araçlarının Yakıt Deposuna</w:t>
      </w:r>
    </w:p>
    <w:p w:rsidR="009458F2" w:rsidRDefault="00391E78">
      <w:pPr>
        <w:numPr>
          <w:ilvl w:val="0"/>
          <w:numId w:val="1"/>
        </w:numPr>
        <w:spacing w:after="0" w:line="262" w:lineRule="auto"/>
        <w:ind w:left="219" w:hanging="188"/>
        <w:jc w:val="left"/>
      </w:pPr>
      <w:r>
        <w:t>Teslim tarihleri</w:t>
      </w:r>
      <w:r>
        <w:tab/>
        <w:t xml:space="preserve">: </w:t>
      </w:r>
      <w:r>
        <w:rPr>
          <w:color w:val="118ABE"/>
        </w:rPr>
        <w:t>Yüklenici 01/01/2017 - 31/12/2017 tarihleri arasında Akaryakıt İstasyonundan İdarenin ihtiyaç duyduğu</w:t>
      </w:r>
    </w:p>
    <w:p w:rsidR="009458F2" w:rsidRDefault="00391E78">
      <w:pPr>
        <w:spacing w:after="236" w:line="262" w:lineRule="auto"/>
        <w:ind w:left="3557"/>
        <w:jc w:val="left"/>
      </w:pPr>
      <w:r>
        <w:rPr>
          <w:color w:val="118ABE"/>
        </w:rPr>
        <w:t>zaman ve miktarda teslimat gerçekleştirecektir. Yüklenici idarenin ihtiyacı olan akaryakıt ürünlerini istasyondan fiş karşılığında idareye ait araçların yakıt depolarına günlük olarak verecektir</w:t>
      </w:r>
    </w:p>
    <w:p w:rsidR="009458F2" w:rsidRDefault="00391E78">
      <w:pPr>
        <w:spacing w:after="64"/>
        <w:ind w:left="-5"/>
      </w:pPr>
      <w:r>
        <w:t>3- İhalenin</w:t>
      </w:r>
    </w:p>
    <w:p w:rsidR="00CF49CB" w:rsidRDefault="00391E78">
      <w:pPr>
        <w:spacing w:after="161" w:line="360" w:lineRule="auto"/>
        <w:ind w:left="41" w:right="91"/>
        <w:jc w:val="left"/>
        <w:rPr>
          <w:color w:val="118ABE"/>
        </w:rPr>
      </w:pPr>
      <w:r>
        <w:t>a) Yapılacağı yer</w:t>
      </w:r>
      <w:r>
        <w:tab/>
        <w:t xml:space="preserve">: </w:t>
      </w:r>
      <w:r>
        <w:rPr>
          <w:color w:val="118ABE"/>
        </w:rPr>
        <w:t xml:space="preserve">Pınarhisar Belediye Başkanlığı Hizmet Binası, Camikebir Mah. İstanbul Cad. No:28 Pınarhisar / Kırklareli </w:t>
      </w:r>
    </w:p>
    <w:p w:rsidR="009458F2" w:rsidRDefault="00391E78">
      <w:pPr>
        <w:spacing w:after="161" w:line="360" w:lineRule="auto"/>
        <w:ind w:left="41" w:right="91"/>
        <w:jc w:val="left"/>
      </w:pPr>
      <w:r>
        <w:t>b) Tarihi ve saati</w:t>
      </w:r>
      <w:r>
        <w:tab/>
        <w:t xml:space="preserve">: </w:t>
      </w:r>
      <w:r>
        <w:rPr>
          <w:color w:val="118ABE"/>
        </w:rPr>
        <w:t>18.11.2016 - 10:30</w:t>
      </w:r>
    </w:p>
    <w:p w:rsidR="009458F2" w:rsidRDefault="00391E78">
      <w:pPr>
        <w:numPr>
          <w:ilvl w:val="0"/>
          <w:numId w:val="2"/>
        </w:numPr>
        <w:spacing w:after="0" w:line="259" w:lineRule="auto"/>
        <w:ind w:left="197" w:hanging="166"/>
        <w:jc w:val="left"/>
      </w:pPr>
      <w:r>
        <w:t>İhaleye katılabilme şartları ve istenilen belgeler ile yeterlik değerlendirmesinde uygulanacak kriterler:</w:t>
      </w:r>
    </w:p>
    <w:p w:rsidR="009458F2" w:rsidRDefault="00391E78">
      <w:pPr>
        <w:numPr>
          <w:ilvl w:val="1"/>
          <w:numId w:val="2"/>
        </w:numPr>
        <w:ind w:left="1040" w:hanging="289"/>
      </w:pPr>
      <w:r>
        <w:t>İhaleye katılma şartları ve istenilen belgeler:</w:t>
      </w:r>
    </w:p>
    <w:p w:rsidR="009458F2" w:rsidRDefault="00391E78">
      <w:pPr>
        <w:numPr>
          <w:ilvl w:val="2"/>
          <w:numId w:val="2"/>
        </w:numPr>
        <w:ind w:hanging="413"/>
      </w:pPr>
      <w:r>
        <w:t>Mevzuatı gereği kayıtlı olduğu Ticaret ve/veya Sanayi Odası ya da ilgili Esnaf ve Sanatkarlar Odası belgesi;</w:t>
      </w:r>
    </w:p>
    <w:p w:rsidR="009458F2" w:rsidRDefault="00391E78">
      <w:pPr>
        <w:numPr>
          <w:ilvl w:val="3"/>
          <w:numId w:val="2"/>
        </w:numPr>
        <w:ind w:hanging="563"/>
      </w:pPr>
      <w:r>
        <w:t>Gerçek kişi olması halinde, ilk ilan veya ihale tarihinin içinde bulunduğu yılda alınmış, ilgisine göre Ticaret ve/veya Sanayi Odasına ya da ilgili Esnaf ve</w:t>
      </w:r>
    </w:p>
    <w:p w:rsidR="009458F2" w:rsidRDefault="00391E78">
      <w:pPr>
        <w:ind w:left="-5"/>
      </w:pPr>
      <w:r>
        <w:t>Sanatkarlar Odasına kayıtlı olduğunu gösterir belge,</w:t>
      </w:r>
    </w:p>
    <w:p w:rsidR="009458F2" w:rsidRDefault="00391E78">
      <w:pPr>
        <w:numPr>
          <w:ilvl w:val="3"/>
          <w:numId w:val="2"/>
        </w:numPr>
        <w:ind w:hanging="563"/>
      </w:pPr>
      <w:r>
        <w:t>Tüzel kişi olması halinde, ilgili mevzuatı gereği kayıtlı bulunduğu Ticaret ve/veya Sanayi Odasından, ilk ilan veya ihale tarihinin içinde bulunduğu yılda alınmış,tüzel kişiliğin odaya kayıtlı olduğunu gösterir belge,</w:t>
      </w:r>
    </w:p>
    <w:p w:rsidR="009458F2" w:rsidRDefault="00391E78">
      <w:pPr>
        <w:numPr>
          <w:ilvl w:val="3"/>
          <w:numId w:val="2"/>
        </w:numPr>
        <w:spacing w:after="161"/>
        <w:ind w:hanging="563"/>
      </w:pPr>
      <w:r>
        <w:t>İhale konusu malın satış faaliyetinin yerine getirilebilmesi için ilgili mevzuat gereğince alınması zorunlu izin, ruhsat veya faaliyet belgesi veya belgeler:</w:t>
      </w:r>
    </w:p>
    <w:p w:rsidR="009458F2" w:rsidRDefault="00391E78">
      <w:pPr>
        <w:numPr>
          <w:ilvl w:val="0"/>
          <w:numId w:val="3"/>
        </w:numPr>
        <w:spacing w:after="0" w:line="262" w:lineRule="auto"/>
        <w:ind w:hanging="215"/>
        <w:jc w:val="left"/>
      </w:pPr>
      <w:r>
        <w:rPr>
          <w:color w:val="118ABE"/>
        </w:rPr>
        <w:t>İstekli bir " Akaryakıt ve Dağıtım Pazarlama Kuruluşu " ise ; Enerji Piyasası Düzenleme Kurumu tarafından verilmiş   Teklif sahibinin Akaryakıt ve Dağıtım</w:t>
      </w:r>
    </w:p>
    <w:p w:rsidR="009458F2" w:rsidRDefault="00391E78">
      <w:pPr>
        <w:spacing w:after="0" w:line="262" w:lineRule="auto"/>
        <w:ind w:left="41"/>
        <w:jc w:val="left"/>
      </w:pPr>
      <w:r>
        <w:rPr>
          <w:color w:val="118ABE"/>
        </w:rPr>
        <w:t>Pazarlama Kuruluşu olduğunu gösteren belge,</w:t>
      </w:r>
    </w:p>
    <w:p w:rsidR="009458F2" w:rsidRDefault="00391E78">
      <w:pPr>
        <w:numPr>
          <w:ilvl w:val="0"/>
          <w:numId w:val="3"/>
        </w:numPr>
        <w:spacing w:after="0" w:line="262" w:lineRule="auto"/>
        <w:ind w:hanging="215"/>
        <w:jc w:val="left"/>
      </w:pPr>
      <w:r>
        <w:rPr>
          <w:color w:val="118ABE"/>
        </w:rPr>
        <w:t>İstekli bir "  Akaryakıt ve Dağıtım Pazarlama Kuruluşunun Bayisi " ise ; Teklif sahibinin Bayisi olduğu kuruluşdan verilmiş  " Akaryakıt ve Dağıtım</w:t>
      </w:r>
    </w:p>
    <w:p w:rsidR="009458F2" w:rsidRDefault="00391E78">
      <w:pPr>
        <w:spacing w:after="0" w:line="262" w:lineRule="auto"/>
        <w:ind w:left="41"/>
        <w:jc w:val="left"/>
      </w:pPr>
      <w:r>
        <w:rPr>
          <w:color w:val="118ABE"/>
        </w:rPr>
        <w:t>Pazarlama Kuruluşu nun Bayisi olduğuna dair Bayilik Yazısı ve Bayilik Sözleşmesi,</w:t>
      </w:r>
    </w:p>
    <w:p w:rsidR="009458F2" w:rsidRDefault="00391E78">
      <w:pPr>
        <w:numPr>
          <w:ilvl w:val="0"/>
          <w:numId w:val="3"/>
        </w:numPr>
        <w:spacing w:after="0" w:line="262" w:lineRule="auto"/>
        <w:ind w:hanging="215"/>
        <w:jc w:val="left"/>
      </w:pPr>
      <w:r>
        <w:rPr>
          <w:color w:val="118ABE"/>
        </w:rPr>
        <w:t>İstekliye Enerji Piyasası Düzenleme Kurumundan Bayilik yapmak üzere verilmiş  olan İstasyonlu Bayilik Belgesi,</w:t>
      </w:r>
    </w:p>
    <w:p w:rsidR="009458F2" w:rsidRDefault="00391E78">
      <w:pPr>
        <w:numPr>
          <w:ilvl w:val="0"/>
          <w:numId w:val="3"/>
        </w:numPr>
        <w:spacing w:after="358" w:line="262" w:lineRule="auto"/>
        <w:ind w:hanging="215"/>
        <w:jc w:val="left"/>
      </w:pPr>
      <w:r>
        <w:rPr>
          <w:color w:val="118ABE"/>
        </w:rPr>
        <w:t>İsteklinin bağlı bulunduğu ilgili Belediye Başkanlığından alınmış olan İş Yeri Açma ve İzin Belgesi</w:t>
      </w:r>
    </w:p>
    <w:p w:rsidR="009458F2" w:rsidRDefault="00391E78">
      <w:pPr>
        <w:ind w:left="-5"/>
      </w:pPr>
      <w:r>
        <w:t>4.1.2. Teklif vermeye yetkili olduğunu gösteren imza beyannamesi veya imza sirküleri;</w:t>
      </w:r>
    </w:p>
    <w:p w:rsidR="009458F2" w:rsidRDefault="00391E78">
      <w:pPr>
        <w:ind w:left="-5"/>
      </w:pPr>
      <w:r>
        <w:t>4.1.2.1. Gerçek kişi olması halinde, noter tasdikli imza beyannamesi,</w:t>
      </w:r>
    </w:p>
    <w:p w:rsidR="009458F2" w:rsidRDefault="00391E78">
      <w:pPr>
        <w:ind w:left="-5"/>
      </w:pPr>
      <w: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4.1.3. Şekli ve içeriği İdari Şartnamede belirlenen teklif mektubu.</w:t>
      </w:r>
    </w:p>
    <w:p w:rsidR="009458F2" w:rsidRDefault="00391E78">
      <w:pPr>
        <w:ind w:left="-5"/>
      </w:pPr>
      <w:r>
        <w:t>4.1.4. Şekli ve içeriği İdari Şartnamede belirlenen geçici teminat.</w:t>
      </w:r>
    </w:p>
    <w:p w:rsidR="009458F2" w:rsidRDefault="00391E78">
      <w:pPr>
        <w:ind w:left="-5"/>
      </w:pPr>
      <w:r>
        <w:t>4.1.5 İhale konusu alımın tamamı veya bir kısmı alt yüklenicilere yaptırılamaz.</w:t>
      </w:r>
    </w:p>
    <w:p w:rsidR="009458F2" w:rsidRDefault="00391E78">
      <w:pPr>
        <w:spacing w:after="42"/>
        <w:ind w:left="-5"/>
      </w:pPr>
      <w:r>
        <w:t>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p>
    <w:p w:rsidR="009458F2" w:rsidRDefault="00391E78">
      <w:pPr>
        <w:spacing w:after="53" w:line="259" w:lineRule="auto"/>
        <w:ind w:left="41"/>
        <w:jc w:val="left"/>
      </w:pPr>
      <w:r>
        <w:t>4.2. Ekonomik ve mali yeterliğe ilişkin belgeler ve bu belgelerin taşıması gereken kriterler:</w:t>
      </w:r>
    </w:p>
    <w:p w:rsidR="009458F2" w:rsidRDefault="00391E78">
      <w:pPr>
        <w:spacing w:after="87"/>
        <w:ind w:left="-5"/>
      </w:pPr>
      <w:r>
        <w:t>İdare tarafından ekonomik ve mali yeterliğe ilişkin kriter belirtilmemiştir.</w:t>
      </w:r>
    </w:p>
    <w:p w:rsidR="009458F2" w:rsidRDefault="00391E78">
      <w:pPr>
        <w:spacing w:after="53" w:line="259" w:lineRule="auto"/>
        <w:ind w:left="41"/>
        <w:jc w:val="left"/>
      </w:pPr>
      <w:r>
        <w:t>4.3. Mesleki ve Teknik yeterliğe ilişkin belgeler ve bu belgelerin taşıması gereken kriterler:</w:t>
      </w:r>
    </w:p>
    <w:p w:rsidR="009458F2" w:rsidRDefault="00391E78">
      <w:pPr>
        <w:spacing w:after="53" w:line="259" w:lineRule="auto"/>
        <w:ind w:left="41"/>
        <w:jc w:val="left"/>
      </w:pPr>
      <w:r>
        <w:t>4.3.1. İş deneyimini gösteren belgeler:</w:t>
      </w:r>
    </w:p>
    <w:p w:rsidR="009458F2" w:rsidRDefault="00391E78">
      <w:pPr>
        <w:spacing w:after="57"/>
        <w:ind w:left="-5"/>
      </w:pPr>
      <w:r>
        <w:t xml:space="preserve">Son beş yıl içinde bedel içeren bir sözleşme kapsamında kesin kabul işlemleri tamamlanan ve teklif edilen bedelin </w:t>
      </w:r>
      <w:r>
        <w:rPr>
          <w:color w:val="118ABE"/>
        </w:rPr>
        <w:t>% 40</w:t>
      </w:r>
      <w:r>
        <w:t xml:space="preserve"> oranından az olmamak üzere ihale konusu iş veya benzer işlere ilişkin iş deneyimini gösteren belgeler veya teknolojik ürün deneyim belgesi.</w:t>
      </w:r>
    </w:p>
    <w:p w:rsidR="009458F2" w:rsidRDefault="00391E78">
      <w:pPr>
        <w:spacing w:after="53" w:line="259" w:lineRule="auto"/>
        <w:ind w:left="41"/>
        <w:jc w:val="left"/>
      </w:pPr>
      <w:r>
        <w:t>4.3.2. Yetkili satıcılığı veya imalatçılığı gösteren belgeler:</w:t>
      </w:r>
    </w:p>
    <w:p w:rsidR="009458F2" w:rsidRDefault="00391E78">
      <w:pPr>
        <w:numPr>
          <w:ilvl w:val="0"/>
          <w:numId w:val="4"/>
        </w:numPr>
        <w:ind w:hanging="177"/>
      </w:pPr>
      <w:r>
        <w:t>İmalatçı ise imalatçı olduğunu gösteren belge veya belgeler,</w:t>
      </w:r>
    </w:p>
    <w:p w:rsidR="009458F2" w:rsidRDefault="00391E78">
      <w:pPr>
        <w:numPr>
          <w:ilvl w:val="0"/>
          <w:numId w:val="4"/>
        </w:numPr>
        <w:ind w:hanging="177"/>
      </w:pPr>
      <w:r>
        <w:t>Yetkili satıcı veya yetkili temsilci ise yetkili satıcı ya da yetkili temsilci olduğunu gösteren belge veya belgeler,</w:t>
      </w:r>
    </w:p>
    <w:p w:rsidR="009458F2" w:rsidRDefault="00391E78">
      <w:pPr>
        <w:numPr>
          <w:ilvl w:val="0"/>
          <w:numId w:val="4"/>
        </w:numPr>
        <w:ind w:hanging="177"/>
      </w:pPr>
      <w:r>
        <w:lastRenderedPageBreak/>
        <w:t>Türkiye’de serbest bölgelerde faaliyet gösteriyor ise yukarıdaki belgelerden biriyle birlikte sunduğu serbest bölge faaliyet belgesi.</w:t>
      </w:r>
    </w:p>
    <w:p w:rsidR="009458F2" w:rsidRDefault="00391E78">
      <w:pPr>
        <w:ind w:left="-5"/>
      </w:pPr>
      <w:r>
        <w:t>İsteklilerin yukarıda sayılan belgelerden, kendi durumuna uygun belge veya belgeleri sunması yeterli kabul edilir. İsteklinin imalatçı olduğu aşağıdaki belgeler ile tevsik edilir.</w:t>
      </w:r>
    </w:p>
    <w:p w:rsidR="009458F2" w:rsidRDefault="00391E78">
      <w:pPr>
        <w:numPr>
          <w:ilvl w:val="0"/>
          <w:numId w:val="5"/>
        </w:numPr>
        <w:spacing w:after="156" w:line="262" w:lineRule="auto"/>
        <w:ind w:left="260" w:hanging="229"/>
        <w:jc w:val="left"/>
      </w:pPr>
      <w:r>
        <w:rPr>
          <w:color w:val="118ABE"/>
        </w:rPr>
        <w:t>İstekli adına düzenlenen Sanayi Sicil Belgesi,</w:t>
      </w:r>
    </w:p>
    <w:p w:rsidR="009458F2" w:rsidRDefault="00391E78">
      <w:pPr>
        <w:numPr>
          <w:ilvl w:val="0"/>
          <w:numId w:val="5"/>
        </w:numPr>
        <w:spacing w:after="156" w:line="262" w:lineRule="auto"/>
        <w:ind w:left="260" w:hanging="229"/>
        <w:jc w:val="left"/>
      </w:pPr>
      <w:r>
        <w:rPr>
          <w:color w:val="118ABE"/>
        </w:rPr>
        <w:t>İsteklinin üyesi olduğu meslek odası tarafından istekli adına düzenlenen Kapasite Raporu,</w:t>
      </w:r>
    </w:p>
    <w:p w:rsidR="009458F2" w:rsidRDefault="00391E78">
      <w:pPr>
        <w:numPr>
          <w:ilvl w:val="0"/>
          <w:numId w:val="5"/>
        </w:numPr>
        <w:spacing w:after="156" w:line="262" w:lineRule="auto"/>
        <w:ind w:left="260" w:hanging="229"/>
        <w:jc w:val="left"/>
      </w:pPr>
      <w:r>
        <w:rPr>
          <w:color w:val="118ABE"/>
        </w:rPr>
        <w:t>İsteklinin kayıtlı olduğu meslek odası tarafından istekli adına düzenlenen İmalat Yeterlik Belgesi,</w:t>
      </w:r>
    </w:p>
    <w:p w:rsidR="009458F2" w:rsidRDefault="00391E78">
      <w:pPr>
        <w:numPr>
          <w:ilvl w:val="0"/>
          <w:numId w:val="5"/>
        </w:numPr>
        <w:spacing w:after="156" w:line="262" w:lineRule="auto"/>
        <w:ind w:left="260" w:hanging="229"/>
        <w:jc w:val="left"/>
      </w:pPr>
      <w:r>
        <w:rPr>
          <w:color w:val="118ABE"/>
        </w:rPr>
        <w:t>İsteklinin adına veya unvanına düzenlenmiş olan teklif ettiği mallara ilişkin yerli malı belgesi veya teknolojik ürün deneyim belgesi,</w:t>
      </w:r>
    </w:p>
    <w:p w:rsidR="009458F2" w:rsidRDefault="00391E78">
      <w:pPr>
        <w:numPr>
          <w:ilvl w:val="0"/>
          <w:numId w:val="5"/>
        </w:numPr>
        <w:spacing w:after="245" w:line="262" w:lineRule="auto"/>
        <w:ind w:left="260" w:hanging="229"/>
        <w:jc w:val="left"/>
      </w:pPr>
      <w:r>
        <w:rPr>
          <w:color w:val="118ABE"/>
        </w:rPr>
        <w:t>İsteklinin alım konusu malı ürettiğine ilişkin olarak ilgili mevzuat uyarınca yetkili kurum veya kuruluşlarca düzenlenen ve aday veya isteklinin üretici veyaimalatçı olduğunu gösteren belgeler.</w:t>
      </w:r>
    </w:p>
    <w:p w:rsidR="009458F2" w:rsidRDefault="00391E78">
      <w:pPr>
        <w:spacing w:after="53" w:line="259" w:lineRule="auto"/>
        <w:ind w:left="41"/>
        <w:jc w:val="left"/>
      </w:pPr>
      <w:r>
        <w:t>4.4. Bu ihalede benzer iş olarak kabul edilecek işler:</w:t>
      </w:r>
    </w:p>
    <w:p w:rsidR="009458F2" w:rsidRDefault="00391E78">
      <w:pPr>
        <w:spacing w:after="160" w:line="259" w:lineRule="auto"/>
        <w:ind w:left="41"/>
        <w:jc w:val="left"/>
      </w:pPr>
      <w:r>
        <w:t>4.4.1.</w:t>
      </w:r>
    </w:p>
    <w:p w:rsidR="009458F2" w:rsidRDefault="00391E78">
      <w:pPr>
        <w:spacing w:after="401" w:line="262" w:lineRule="auto"/>
        <w:ind w:left="41"/>
        <w:jc w:val="left"/>
      </w:pPr>
      <w:r>
        <w:rPr>
          <w:color w:val="118ABE"/>
        </w:rPr>
        <w:t>Akaryakıt taahhüt işleri kabul edilecektir.</w:t>
      </w:r>
    </w:p>
    <w:p w:rsidR="009458F2" w:rsidRDefault="00391E78">
      <w:pPr>
        <w:spacing w:after="195"/>
        <w:ind w:left="-5"/>
      </w:pPr>
      <w:r>
        <w:t>5.Ekonomik açıdan en avantajlı teklif sadece fiyat esasına göre belirlenecektir.</w:t>
      </w:r>
    </w:p>
    <w:p w:rsidR="009458F2" w:rsidRDefault="00391E78">
      <w:pPr>
        <w:numPr>
          <w:ilvl w:val="0"/>
          <w:numId w:val="6"/>
        </w:numPr>
        <w:spacing w:after="197"/>
        <w:ind w:hanging="248"/>
      </w:pPr>
      <w:r>
        <w:t>İhaleye sadece yerli istekliler katılabilecektir.</w:t>
      </w:r>
    </w:p>
    <w:p w:rsidR="009458F2" w:rsidRDefault="00391E78">
      <w:pPr>
        <w:numPr>
          <w:ilvl w:val="0"/>
          <w:numId w:val="6"/>
        </w:numPr>
        <w:ind w:hanging="248"/>
      </w:pPr>
      <w:r>
        <w:t>İhale dokümanının görülmesi ve satın alınması:</w:t>
      </w:r>
    </w:p>
    <w:p w:rsidR="009458F2" w:rsidRDefault="00391E78">
      <w:pPr>
        <w:numPr>
          <w:ilvl w:val="1"/>
          <w:numId w:val="6"/>
        </w:numPr>
        <w:ind w:hanging="289"/>
      </w:pPr>
      <w:r>
        <w:t xml:space="preserve">İhale dokümanı, idarenin adresinde görülebilir ve </w:t>
      </w:r>
      <w:r>
        <w:rPr>
          <w:color w:val="118ABE"/>
        </w:rPr>
        <w:t>100 TRY (Türk Lirası)</w:t>
      </w:r>
      <w:r>
        <w:t xml:space="preserve"> karşılığı </w:t>
      </w:r>
      <w:r>
        <w:rPr>
          <w:color w:val="118ABE"/>
        </w:rPr>
        <w:t>Pınarhisar Belediye Başkanlığı, Fen İşleri Müdürlüğü</w:t>
      </w:r>
      <w:r>
        <w:t xml:space="preserve"> adresinden satın alınabilir.</w:t>
      </w:r>
    </w:p>
    <w:p w:rsidR="009458F2" w:rsidRDefault="00391E78">
      <w:pPr>
        <w:numPr>
          <w:ilvl w:val="1"/>
          <w:numId w:val="6"/>
        </w:numPr>
        <w:spacing w:after="199"/>
        <w:ind w:hanging="289"/>
      </w:pPr>
      <w:r>
        <w:t>İhaleye teklif verecek olanların ihale dokümanını satın almaları veya EKAP üzerinden e-imza kullanarak indirmeleri zorunludur.</w:t>
      </w:r>
    </w:p>
    <w:p w:rsidR="009458F2" w:rsidRDefault="00391E78">
      <w:pPr>
        <w:numPr>
          <w:ilvl w:val="0"/>
          <w:numId w:val="6"/>
        </w:numPr>
        <w:spacing w:after="198"/>
        <w:ind w:hanging="248"/>
      </w:pPr>
      <w:r>
        <w:t xml:space="preserve">Teklifler, ihale tarih ve saatine kadar </w:t>
      </w:r>
      <w:r>
        <w:rPr>
          <w:color w:val="118ABE"/>
        </w:rPr>
        <w:t xml:space="preserve">Pınarhisar Belediye Başkanlığı, İhale Komisyonu Başkanlığı, Camikebir Mah. İstanbul Cad. No:28 Pınarhisar / Kırklareli </w:t>
      </w:r>
      <w:r>
        <w:t>adresine elden teslim edilebileceği gibi, aynı adrese iadeli taahhütlü posta vasıtasıyla da gönderilebilir.</w:t>
      </w:r>
    </w:p>
    <w:p w:rsidR="009458F2" w:rsidRDefault="00391E78">
      <w:pPr>
        <w:numPr>
          <w:ilvl w:val="0"/>
          <w:numId w:val="6"/>
        </w:numPr>
        <w:spacing w:after="202" w:line="249" w:lineRule="auto"/>
        <w:ind w:hanging="248"/>
      </w:pPr>
      <w:r>
        <w:t>İstekliler tekliflerini, mal kalem-kalemleri için teklif birim fiyatlar üzerinden vereceklerdir. İhale sonucu, üzerine ihale yapılan istekliyle her bir mal kalemi miktarı ile bumal kalemleri için teklif edilen birim fiyatların çarpımı sonucu bulunan toplam bedel üzerinden birim fiyat sözleşme imzalanacaktır. Bu ihalede, işin tamamı için teklif verilecektir.</w:t>
      </w:r>
    </w:p>
    <w:p w:rsidR="009458F2" w:rsidRDefault="00391E78">
      <w:pPr>
        <w:numPr>
          <w:ilvl w:val="0"/>
          <w:numId w:val="6"/>
        </w:numPr>
        <w:spacing w:after="198"/>
        <w:ind w:hanging="248"/>
      </w:pPr>
      <w:r>
        <w:t>İstekliler teklif ettikleri bedelin %3’ünden az olmamak üzere kendi belirleyecekleri tutarda geçici teminat vereceklerdir.</w:t>
      </w:r>
    </w:p>
    <w:p w:rsidR="009458F2" w:rsidRDefault="00391E78">
      <w:pPr>
        <w:numPr>
          <w:ilvl w:val="0"/>
          <w:numId w:val="6"/>
        </w:numPr>
        <w:spacing w:after="195"/>
        <w:ind w:hanging="248"/>
      </w:pPr>
      <w:r>
        <w:t xml:space="preserve">Verilen tekliflerin geçerlilik süresi, ihale tarihinden itibaren </w:t>
      </w:r>
      <w:r>
        <w:rPr>
          <w:color w:val="118ABE"/>
        </w:rPr>
        <w:t xml:space="preserve">60 (altmış) </w:t>
      </w:r>
      <w:r>
        <w:t>takvim günüdür.</w:t>
      </w:r>
    </w:p>
    <w:p w:rsidR="009458F2" w:rsidRDefault="00391E78">
      <w:pPr>
        <w:numPr>
          <w:ilvl w:val="0"/>
          <w:numId w:val="6"/>
        </w:numPr>
        <w:ind w:hanging="248"/>
      </w:pPr>
      <w:r>
        <w:t>Konsorsiyum olarak ihaleye teklif verilemez.</w:t>
      </w:r>
    </w:p>
    <w:sectPr w:rsidR="009458F2" w:rsidSect="008A7D78">
      <w:pgSz w:w="11906" w:h="16838"/>
      <w:pgMar w:top="423" w:right="279" w:bottom="497" w:left="29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5B1A"/>
    <w:multiLevelType w:val="multilevel"/>
    <w:tmpl w:val="65DC1C36"/>
    <w:lvl w:ilvl="0">
      <w:start w:val="4"/>
      <w:numFmt w:val="decimal"/>
      <w:lvlText w:val="%1."/>
      <w:lvlJc w:val="left"/>
      <w:pPr>
        <w:ind w:left="19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decimal"/>
      <w:lvlText w:val="%1.%2.%3."/>
      <w:lvlJc w:val="left"/>
      <w:pPr>
        <w:ind w:left="188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1.%2.%3.%4."/>
      <w:lvlJc w:val="left"/>
      <w:pPr>
        <w:ind w:left="275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nsid w:val="4E4D1EF2"/>
    <w:multiLevelType w:val="multilevel"/>
    <w:tmpl w:val="BABE7B90"/>
    <w:lvl w:ilvl="0">
      <w:start w:val="6"/>
      <w:numFmt w:val="decimal"/>
      <w:lvlText w:val="%1."/>
      <w:lvlJc w:val="left"/>
      <w:pPr>
        <w:ind w:left="2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0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nsid w:val="53227FE5"/>
    <w:multiLevelType w:val="hybridMultilevel"/>
    <w:tmpl w:val="75C8E33A"/>
    <w:lvl w:ilvl="0" w:tplc="CC26530E">
      <w:start w:val="1"/>
      <w:numFmt w:val="lowerLetter"/>
      <w:lvlText w:val="%1)"/>
      <w:lvlJc w:val="left"/>
      <w:pPr>
        <w:ind w:left="259"/>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1" w:tplc="92AA264E">
      <w:start w:val="1"/>
      <w:numFmt w:val="lowerLetter"/>
      <w:lvlText w:val="%2"/>
      <w:lvlJc w:val="left"/>
      <w:pPr>
        <w:ind w:left="112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2" w:tplc="04A218AE">
      <w:start w:val="1"/>
      <w:numFmt w:val="lowerRoman"/>
      <w:lvlText w:val="%3"/>
      <w:lvlJc w:val="left"/>
      <w:pPr>
        <w:ind w:left="184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3" w:tplc="14AA198E">
      <w:start w:val="1"/>
      <w:numFmt w:val="decimal"/>
      <w:lvlText w:val="%4"/>
      <w:lvlJc w:val="left"/>
      <w:pPr>
        <w:ind w:left="256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4" w:tplc="A134E76E">
      <w:start w:val="1"/>
      <w:numFmt w:val="lowerLetter"/>
      <w:lvlText w:val="%5"/>
      <w:lvlJc w:val="left"/>
      <w:pPr>
        <w:ind w:left="328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5" w:tplc="09FA4034">
      <w:start w:val="1"/>
      <w:numFmt w:val="lowerRoman"/>
      <w:lvlText w:val="%6"/>
      <w:lvlJc w:val="left"/>
      <w:pPr>
        <w:ind w:left="400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6" w:tplc="9762F61E">
      <w:start w:val="1"/>
      <w:numFmt w:val="decimal"/>
      <w:lvlText w:val="%7"/>
      <w:lvlJc w:val="left"/>
      <w:pPr>
        <w:ind w:left="472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7" w:tplc="848A0C4E">
      <w:start w:val="1"/>
      <w:numFmt w:val="lowerLetter"/>
      <w:lvlText w:val="%8"/>
      <w:lvlJc w:val="left"/>
      <w:pPr>
        <w:ind w:left="544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8" w:tplc="63288166">
      <w:start w:val="1"/>
      <w:numFmt w:val="lowerRoman"/>
      <w:lvlText w:val="%9"/>
      <w:lvlJc w:val="left"/>
      <w:pPr>
        <w:ind w:left="616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abstractNum>
  <w:abstractNum w:abstractNumId="3">
    <w:nsid w:val="53A94C47"/>
    <w:multiLevelType w:val="hybridMultilevel"/>
    <w:tmpl w:val="01883684"/>
    <w:lvl w:ilvl="0" w:tplc="C582A1E6">
      <w:start w:val="1"/>
      <w:numFmt w:val="lowerLetter"/>
      <w:lvlText w:val="%1)"/>
      <w:lvlJc w:val="left"/>
      <w:pPr>
        <w:ind w:left="2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9DDA5C18">
      <w:start w:val="1"/>
      <w:numFmt w:val="lowerLetter"/>
      <w:lvlText w:val="%2"/>
      <w:lvlJc w:val="left"/>
      <w:pPr>
        <w:ind w:left="11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6AEA23E0">
      <w:start w:val="1"/>
      <w:numFmt w:val="lowerRoman"/>
      <w:lvlText w:val="%3"/>
      <w:lvlJc w:val="left"/>
      <w:pPr>
        <w:ind w:left="18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A2704746">
      <w:start w:val="1"/>
      <w:numFmt w:val="decimal"/>
      <w:lvlText w:val="%4"/>
      <w:lvlJc w:val="left"/>
      <w:pPr>
        <w:ind w:left="25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E1C7C82">
      <w:start w:val="1"/>
      <w:numFmt w:val="lowerLetter"/>
      <w:lvlText w:val="%5"/>
      <w:lvlJc w:val="left"/>
      <w:pPr>
        <w:ind w:left="32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4C69FD4">
      <w:start w:val="1"/>
      <w:numFmt w:val="lowerRoman"/>
      <w:lvlText w:val="%6"/>
      <w:lvlJc w:val="left"/>
      <w:pPr>
        <w:ind w:left="400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08F6FF7C">
      <w:start w:val="1"/>
      <w:numFmt w:val="decimal"/>
      <w:lvlText w:val="%7"/>
      <w:lvlJc w:val="left"/>
      <w:pPr>
        <w:ind w:left="47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E724D150">
      <w:start w:val="1"/>
      <w:numFmt w:val="lowerLetter"/>
      <w:lvlText w:val="%8"/>
      <w:lvlJc w:val="left"/>
      <w:pPr>
        <w:ind w:left="54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848461F4">
      <w:start w:val="1"/>
      <w:numFmt w:val="lowerRoman"/>
      <w:lvlText w:val="%9"/>
      <w:lvlJc w:val="left"/>
      <w:pPr>
        <w:ind w:left="61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nsid w:val="58F862A6"/>
    <w:multiLevelType w:val="hybridMultilevel"/>
    <w:tmpl w:val="971EF148"/>
    <w:lvl w:ilvl="0" w:tplc="DB0009C8">
      <w:start w:val="1"/>
      <w:numFmt w:val="lowerLetter"/>
      <w:lvlText w:val="%1)"/>
      <w:lvlJc w:val="left"/>
      <w:pPr>
        <w:ind w:left="246"/>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1" w:tplc="BBC4F8C8">
      <w:start w:val="1"/>
      <w:numFmt w:val="lowerLetter"/>
      <w:lvlText w:val="%2"/>
      <w:lvlJc w:val="left"/>
      <w:pPr>
        <w:ind w:left="108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2" w:tplc="CC86E2A2">
      <w:start w:val="1"/>
      <w:numFmt w:val="lowerRoman"/>
      <w:lvlText w:val="%3"/>
      <w:lvlJc w:val="left"/>
      <w:pPr>
        <w:ind w:left="180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3" w:tplc="FD60FD1A">
      <w:start w:val="1"/>
      <w:numFmt w:val="decimal"/>
      <w:lvlText w:val="%4"/>
      <w:lvlJc w:val="left"/>
      <w:pPr>
        <w:ind w:left="252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4" w:tplc="5E4E5214">
      <w:start w:val="1"/>
      <w:numFmt w:val="lowerLetter"/>
      <w:lvlText w:val="%5"/>
      <w:lvlJc w:val="left"/>
      <w:pPr>
        <w:ind w:left="324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5" w:tplc="2C58B4D4">
      <w:start w:val="1"/>
      <w:numFmt w:val="lowerRoman"/>
      <w:lvlText w:val="%6"/>
      <w:lvlJc w:val="left"/>
      <w:pPr>
        <w:ind w:left="396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6" w:tplc="9E1AF2E4">
      <w:start w:val="1"/>
      <w:numFmt w:val="decimal"/>
      <w:lvlText w:val="%7"/>
      <w:lvlJc w:val="left"/>
      <w:pPr>
        <w:ind w:left="468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7" w:tplc="BB3A171E">
      <w:start w:val="1"/>
      <w:numFmt w:val="lowerLetter"/>
      <w:lvlText w:val="%8"/>
      <w:lvlJc w:val="left"/>
      <w:pPr>
        <w:ind w:left="540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lvl w:ilvl="8" w:tplc="4EF6B5FC">
      <w:start w:val="1"/>
      <w:numFmt w:val="lowerRoman"/>
      <w:lvlText w:val="%9"/>
      <w:lvlJc w:val="left"/>
      <w:pPr>
        <w:ind w:left="6120"/>
      </w:pPr>
      <w:rPr>
        <w:rFonts w:ascii="Times New Roman" w:eastAsia="Times New Roman" w:hAnsi="Times New Roman" w:cs="Times New Roman"/>
        <w:b w:val="0"/>
        <w:i w:val="0"/>
        <w:strike w:val="0"/>
        <w:dstrike w:val="0"/>
        <w:color w:val="118ABE"/>
        <w:sz w:val="17"/>
        <w:szCs w:val="17"/>
        <w:u w:val="none" w:color="000000"/>
        <w:bdr w:val="none" w:sz="0" w:space="0" w:color="auto"/>
        <w:shd w:val="clear" w:color="auto" w:fill="auto"/>
        <w:vertAlign w:val="baseline"/>
      </w:rPr>
    </w:lvl>
  </w:abstractNum>
  <w:abstractNum w:abstractNumId="5">
    <w:nsid w:val="78F35F5F"/>
    <w:multiLevelType w:val="hybridMultilevel"/>
    <w:tmpl w:val="F0C67B02"/>
    <w:lvl w:ilvl="0" w:tplc="93CC6F4E">
      <w:start w:val="1"/>
      <w:numFmt w:val="lowerLetter"/>
      <w:lvlText w:val="%1)"/>
      <w:lvlJc w:val="left"/>
      <w:pPr>
        <w:ind w:left="1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6E5ACDC4">
      <w:start w:val="1"/>
      <w:numFmt w:val="lowerLetter"/>
      <w:lvlText w:val="%2"/>
      <w:lvlJc w:val="left"/>
      <w:pPr>
        <w:ind w:left="11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0A8A00A">
      <w:start w:val="1"/>
      <w:numFmt w:val="lowerRoman"/>
      <w:lvlText w:val="%3"/>
      <w:lvlJc w:val="left"/>
      <w:pPr>
        <w:ind w:left="18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0D4EE996">
      <w:start w:val="1"/>
      <w:numFmt w:val="decimal"/>
      <w:lvlText w:val="%4"/>
      <w:lvlJc w:val="left"/>
      <w:pPr>
        <w:ind w:left="25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73E1A30">
      <w:start w:val="1"/>
      <w:numFmt w:val="lowerLetter"/>
      <w:lvlText w:val="%5"/>
      <w:lvlJc w:val="left"/>
      <w:pPr>
        <w:ind w:left="32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634EC76">
      <w:start w:val="1"/>
      <w:numFmt w:val="lowerRoman"/>
      <w:lvlText w:val="%6"/>
      <w:lvlJc w:val="left"/>
      <w:pPr>
        <w:ind w:left="400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01240B80">
      <w:start w:val="1"/>
      <w:numFmt w:val="decimal"/>
      <w:lvlText w:val="%7"/>
      <w:lvlJc w:val="left"/>
      <w:pPr>
        <w:ind w:left="47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711CE266">
      <w:start w:val="1"/>
      <w:numFmt w:val="lowerLetter"/>
      <w:lvlText w:val="%8"/>
      <w:lvlJc w:val="left"/>
      <w:pPr>
        <w:ind w:left="54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EC285E06">
      <w:start w:val="1"/>
      <w:numFmt w:val="lowerRoman"/>
      <w:lvlText w:val="%9"/>
      <w:lvlJc w:val="left"/>
      <w:pPr>
        <w:ind w:left="61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458F2"/>
    <w:rsid w:val="00391E78"/>
    <w:rsid w:val="008A7D78"/>
    <w:rsid w:val="009458F2"/>
    <w:rsid w:val="009E7E11"/>
    <w:rsid w:val="00CF49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78"/>
    <w:pPr>
      <w:spacing w:after="4" w:line="254" w:lineRule="auto"/>
      <w:ind w:left="56" w:hanging="10"/>
      <w:jc w:val="both"/>
    </w:pPr>
    <w:rPr>
      <w:rFonts w:ascii="Times New Roman" w:eastAsia="Times New Roman" w:hAnsi="Times New Roman" w:cs="Times New Roman"/>
      <w:color w:val="000000"/>
      <w:sz w:val="17"/>
    </w:rPr>
  </w:style>
  <w:style w:type="paragraph" w:styleId="Balk1">
    <w:name w:val="heading 1"/>
    <w:next w:val="Normal"/>
    <w:link w:val="Balk1Char"/>
    <w:uiPriority w:val="9"/>
    <w:unhideWhenUsed/>
    <w:qFormat/>
    <w:rsid w:val="008A7D78"/>
    <w:pPr>
      <w:keepNext/>
      <w:keepLines/>
      <w:spacing w:after="195"/>
      <w:outlineLvl w:val="0"/>
    </w:pPr>
    <w:rPr>
      <w:rFonts w:ascii="Times New Roman" w:eastAsia="Times New Roman" w:hAnsi="Times New Roman" w:cs="Times New Roman"/>
      <w:color w:val="000000"/>
      <w:sz w:val="17"/>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A7D78"/>
    <w:rPr>
      <w:rFonts w:ascii="Times New Roman" w:eastAsia="Times New Roman" w:hAnsi="Times New Roman" w:cs="Times New Roman"/>
      <w:color w:val="000000"/>
      <w:sz w:val="17"/>
      <w:u w:val="single" w:color="000000"/>
    </w:rPr>
  </w:style>
  <w:style w:type="table" w:customStyle="1" w:styleId="TableGrid">
    <w:name w:val="TableGrid"/>
    <w:rsid w:val="008A7D7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1116</Words>
  <Characters>6363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Ä°lan ÃŒnizleme</vt:lpstr>
    </vt:vector>
  </TitlesOfParts>
  <Company>Silentall Unattended Installer</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Ä°lan ÃŒnizleme</dc:title>
  <dc:subject/>
  <dc:creator>a</dc:creator>
  <cp:keywords/>
  <cp:lastModifiedBy>Tören</cp:lastModifiedBy>
  <cp:revision>4</cp:revision>
  <dcterms:created xsi:type="dcterms:W3CDTF">2016-11-10T07:45:00Z</dcterms:created>
  <dcterms:modified xsi:type="dcterms:W3CDTF">2016-11-10T08:09:00Z</dcterms:modified>
</cp:coreProperties>
</file>